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9309" w14:textId="0AB677C2" w:rsidR="00E1481A" w:rsidRPr="00E1481A" w:rsidRDefault="006E39D9" w:rsidP="00673AF0">
      <w:pPr>
        <w:spacing w:before="24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Уважаемые</w:t>
      </w:r>
      <w:r w:rsidR="00E1481A" w:rsidRPr="00E1481A">
        <w:rPr>
          <w:rFonts w:ascii="Times New Roman" w:hAnsi="Times New Roman" w:cs="Times New Roman"/>
          <w:b/>
          <w:bCs/>
          <w:sz w:val="24"/>
          <w:szCs w:val="24"/>
        </w:rPr>
        <w:t xml:space="preserve"> участники конференции! Пожалуйста, прочтите внимательно правила оформления тезисов!</w:t>
      </w:r>
    </w:p>
    <w:p w14:paraId="739D210F" w14:textId="5F24D4C1" w:rsidR="004220B2" w:rsidRPr="00C40FAE" w:rsidRDefault="004220B2" w:rsidP="00E1481A">
      <w:pPr>
        <w:spacing w:before="24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Все доклады в виде кратких сообщений (тезисов) будут опубликованы в авторской редакции в электронном сборнике материалов конференции</w:t>
      </w:r>
      <w:r w:rsidR="009135E2">
        <w:rPr>
          <w:rFonts w:ascii="Times New Roman" w:hAnsi="Times New Roman" w:cs="Times New Roman"/>
          <w:sz w:val="24"/>
          <w:szCs w:val="24"/>
        </w:rPr>
        <w:t>.</w:t>
      </w:r>
      <w:r>
        <w:rPr>
          <w:rFonts w:ascii="Times New Roman" w:hAnsi="Times New Roman" w:cs="Times New Roman"/>
          <w:sz w:val="24"/>
          <w:szCs w:val="24"/>
        </w:rPr>
        <w:t xml:space="preserve"> </w:t>
      </w:r>
      <w:r w:rsidRPr="004220B2">
        <w:rPr>
          <w:rFonts w:ascii="Times New Roman" w:hAnsi="Times New Roman" w:cs="Times New Roman"/>
          <w:sz w:val="24"/>
          <w:szCs w:val="24"/>
        </w:rPr>
        <w:t>Ответственность за достоверность фактов, цитат, собственных имён и других сведений несут авторы.</w:t>
      </w:r>
      <w:r>
        <w:rPr>
          <w:rFonts w:ascii="Times New Roman" w:hAnsi="Times New Roman" w:cs="Times New Roman"/>
          <w:sz w:val="24"/>
          <w:szCs w:val="24"/>
        </w:rPr>
        <w:t xml:space="preserve"> </w:t>
      </w:r>
      <w:r w:rsidRPr="004220B2">
        <w:rPr>
          <w:rFonts w:ascii="Times New Roman" w:hAnsi="Times New Roman" w:cs="Times New Roman"/>
          <w:sz w:val="24"/>
          <w:szCs w:val="24"/>
        </w:rPr>
        <w:t>Оформление рукописей должно соответствовать приведённым ниже правилам. Тезисы, оформленные не по правилам, будут отклонены.</w:t>
      </w:r>
    </w:p>
    <w:p w14:paraId="4CCC2C43" w14:textId="77777777" w:rsidR="004220B2" w:rsidRPr="00E1481A" w:rsidRDefault="004220B2" w:rsidP="00E1481A">
      <w:pPr>
        <w:spacing w:before="240" w:after="0" w:line="360" w:lineRule="auto"/>
        <w:jc w:val="center"/>
        <w:rPr>
          <w:rFonts w:ascii="Times New Roman" w:hAnsi="Times New Roman" w:cs="Times New Roman"/>
          <w:b/>
          <w:bCs/>
          <w:sz w:val="24"/>
          <w:szCs w:val="24"/>
        </w:rPr>
      </w:pPr>
      <w:r w:rsidRPr="00E1481A">
        <w:rPr>
          <w:rFonts w:ascii="Times New Roman" w:hAnsi="Times New Roman" w:cs="Times New Roman"/>
          <w:b/>
          <w:bCs/>
          <w:sz w:val="24"/>
          <w:szCs w:val="24"/>
        </w:rPr>
        <w:t>Требования к оформлению тезисов.</w:t>
      </w:r>
    </w:p>
    <w:p w14:paraId="07EC7CFF" w14:textId="6E74E993" w:rsidR="004220B2" w:rsidRPr="004220B2" w:rsidRDefault="00FF04D0" w:rsidP="00FF04D0">
      <w:pPr>
        <w:pStyle w:val="a7"/>
        <w:spacing w:before="240" w:after="0" w:line="360" w:lineRule="auto"/>
        <w:ind w:left="0" w:firstLine="851"/>
        <w:contextualSpacing w:val="0"/>
        <w:jc w:val="both"/>
        <w:rPr>
          <w:rFonts w:ascii="Times New Roman" w:hAnsi="Times New Roman" w:cs="Times New Roman"/>
          <w:sz w:val="24"/>
          <w:szCs w:val="24"/>
        </w:rPr>
      </w:pPr>
      <w:r w:rsidRPr="00FF04D0">
        <w:rPr>
          <w:rFonts w:ascii="Times New Roman" w:hAnsi="Times New Roman" w:cs="Times New Roman"/>
          <w:sz w:val="24"/>
          <w:szCs w:val="24"/>
        </w:rPr>
        <w:t xml:space="preserve">Для участия в конференции необходимо прислать тезисы в срок до </w:t>
      </w:r>
      <w:r w:rsidRPr="00E1481A">
        <w:rPr>
          <w:rFonts w:ascii="Times New Roman" w:hAnsi="Times New Roman" w:cs="Times New Roman"/>
          <w:b/>
          <w:bCs/>
          <w:sz w:val="24"/>
          <w:szCs w:val="24"/>
        </w:rPr>
        <w:t>23 марта 2026</w:t>
      </w:r>
      <w:r w:rsidR="00443526">
        <w:rPr>
          <w:rFonts w:ascii="Times New Roman" w:hAnsi="Times New Roman" w:cs="Times New Roman"/>
          <w:b/>
          <w:bCs/>
          <w:sz w:val="24"/>
          <w:szCs w:val="24"/>
        </w:rPr>
        <w:t> </w:t>
      </w:r>
      <w:r w:rsidRPr="00E1481A">
        <w:rPr>
          <w:rFonts w:ascii="Times New Roman" w:hAnsi="Times New Roman" w:cs="Times New Roman"/>
          <w:b/>
          <w:bCs/>
          <w:sz w:val="24"/>
          <w:szCs w:val="24"/>
        </w:rPr>
        <w:t>г.</w:t>
      </w:r>
      <w:r w:rsidRPr="004220B2">
        <w:rPr>
          <w:rFonts w:ascii="Times New Roman" w:hAnsi="Times New Roman" w:cs="Times New Roman"/>
          <w:sz w:val="24"/>
          <w:szCs w:val="24"/>
        </w:rPr>
        <w:t xml:space="preserve"> </w:t>
      </w:r>
      <w:r w:rsidRPr="00FF04D0">
        <w:rPr>
          <w:rFonts w:ascii="Times New Roman" w:hAnsi="Times New Roman" w:cs="Times New Roman"/>
          <w:sz w:val="24"/>
          <w:szCs w:val="24"/>
        </w:rPr>
        <w:t xml:space="preserve"> на адрес оргкомитета: </w:t>
      </w:r>
      <w:r w:rsidRPr="00A41FF2">
        <w:rPr>
          <w:rFonts w:ascii="Times New Roman" w:hAnsi="Times New Roman" w:cs="Times New Roman"/>
          <w:b/>
          <w:bCs/>
          <w:sz w:val="24"/>
          <w:szCs w:val="24"/>
          <w:lang w:val="en-US"/>
        </w:rPr>
        <w:t>conf</w:t>
      </w:r>
      <w:r w:rsidRPr="00A41FF2">
        <w:rPr>
          <w:rFonts w:ascii="Times New Roman" w:hAnsi="Times New Roman" w:cs="Times New Roman"/>
          <w:b/>
          <w:bCs/>
          <w:sz w:val="24"/>
          <w:szCs w:val="24"/>
        </w:rPr>
        <w:t>@</w:t>
      </w:r>
      <w:r w:rsidRPr="00A41FF2">
        <w:rPr>
          <w:rFonts w:ascii="Times New Roman" w:hAnsi="Times New Roman" w:cs="Times New Roman"/>
          <w:b/>
          <w:bCs/>
          <w:sz w:val="24"/>
          <w:szCs w:val="24"/>
          <w:lang w:val="en-US"/>
        </w:rPr>
        <w:t>primocean</w:t>
      </w:r>
      <w:r w:rsidRPr="00A41FF2">
        <w:rPr>
          <w:rFonts w:ascii="Times New Roman" w:hAnsi="Times New Roman" w:cs="Times New Roman"/>
          <w:b/>
          <w:bCs/>
          <w:sz w:val="24"/>
          <w:szCs w:val="24"/>
        </w:rPr>
        <w:t>.ru</w:t>
      </w:r>
      <w:r>
        <w:rPr>
          <w:rFonts w:ascii="Times New Roman" w:hAnsi="Times New Roman" w:cs="Times New Roman"/>
          <w:sz w:val="24"/>
          <w:szCs w:val="24"/>
        </w:rPr>
        <w:t>.</w:t>
      </w:r>
      <w:r w:rsidRPr="00FF04D0">
        <w:rPr>
          <w:rFonts w:ascii="Times New Roman" w:hAnsi="Times New Roman" w:cs="Times New Roman"/>
          <w:sz w:val="24"/>
          <w:szCs w:val="24"/>
        </w:rPr>
        <w:t xml:space="preserve"> </w:t>
      </w:r>
      <w:r>
        <w:rPr>
          <w:rFonts w:ascii="Times New Roman" w:hAnsi="Times New Roman" w:cs="Times New Roman"/>
          <w:sz w:val="24"/>
          <w:szCs w:val="24"/>
        </w:rPr>
        <w:t>Н</w:t>
      </w:r>
      <w:r w:rsidRPr="00FF04D0">
        <w:rPr>
          <w:rFonts w:ascii="Times New Roman" w:hAnsi="Times New Roman" w:cs="Times New Roman"/>
          <w:sz w:val="24"/>
          <w:szCs w:val="24"/>
        </w:rPr>
        <w:t>азвание файла с тезисами должно начинаться с фамилии автора</w:t>
      </w:r>
      <w:r>
        <w:rPr>
          <w:rFonts w:ascii="Times New Roman" w:hAnsi="Times New Roman" w:cs="Times New Roman"/>
          <w:sz w:val="24"/>
          <w:szCs w:val="24"/>
        </w:rPr>
        <w:t>-докладчика</w:t>
      </w:r>
      <w:r w:rsidRPr="00FF04D0">
        <w:rPr>
          <w:rFonts w:ascii="Times New Roman" w:hAnsi="Times New Roman" w:cs="Times New Roman"/>
          <w:sz w:val="24"/>
          <w:szCs w:val="24"/>
        </w:rPr>
        <w:t>, например, «</w:t>
      </w:r>
      <w:r>
        <w:rPr>
          <w:rFonts w:ascii="Times New Roman" w:hAnsi="Times New Roman" w:cs="Times New Roman"/>
          <w:sz w:val="24"/>
          <w:szCs w:val="24"/>
        </w:rPr>
        <w:t>Шульгина</w:t>
      </w:r>
      <w:r w:rsidRPr="00FF04D0">
        <w:rPr>
          <w:rFonts w:ascii="Times New Roman" w:hAnsi="Times New Roman" w:cs="Times New Roman"/>
          <w:sz w:val="24"/>
          <w:szCs w:val="24"/>
        </w:rPr>
        <w:t xml:space="preserve">.doc». </w:t>
      </w:r>
      <w:r w:rsidR="004220B2" w:rsidRPr="00554BC0">
        <w:rPr>
          <w:rFonts w:ascii="Times New Roman" w:hAnsi="Times New Roman" w:cs="Times New Roman"/>
          <w:b/>
          <w:bCs/>
          <w:sz w:val="24"/>
          <w:szCs w:val="24"/>
        </w:rPr>
        <w:t>Объем тезисов</w:t>
      </w:r>
      <w:r w:rsidR="004220B2" w:rsidRPr="004220B2">
        <w:rPr>
          <w:rFonts w:ascii="Times New Roman" w:hAnsi="Times New Roman" w:cs="Times New Roman"/>
          <w:sz w:val="24"/>
          <w:szCs w:val="24"/>
        </w:rPr>
        <w:t xml:space="preserve">: </w:t>
      </w:r>
      <w:r w:rsidR="004220B2">
        <w:rPr>
          <w:rFonts w:ascii="Times New Roman" w:hAnsi="Times New Roman" w:cs="Times New Roman"/>
          <w:sz w:val="24"/>
          <w:szCs w:val="24"/>
        </w:rPr>
        <w:t>до 4</w:t>
      </w:r>
      <w:r w:rsidR="004220B2" w:rsidRPr="004220B2">
        <w:rPr>
          <w:rFonts w:ascii="Times New Roman" w:hAnsi="Times New Roman" w:cs="Times New Roman"/>
          <w:sz w:val="24"/>
          <w:szCs w:val="24"/>
        </w:rPr>
        <w:t xml:space="preserve"> страниц формата А4, </w:t>
      </w:r>
      <w:r w:rsidR="004220B2" w:rsidRPr="00554BC0">
        <w:rPr>
          <w:rFonts w:ascii="Times New Roman" w:hAnsi="Times New Roman" w:cs="Times New Roman"/>
          <w:b/>
          <w:bCs/>
          <w:sz w:val="24"/>
          <w:szCs w:val="24"/>
        </w:rPr>
        <w:t>включая</w:t>
      </w:r>
      <w:r w:rsidR="004220B2" w:rsidRPr="004220B2">
        <w:rPr>
          <w:rFonts w:ascii="Times New Roman" w:hAnsi="Times New Roman" w:cs="Times New Roman"/>
          <w:sz w:val="24"/>
          <w:szCs w:val="24"/>
        </w:rPr>
        <w:t xml:space="preserve"> список</w:t>
      </w:r>
      <w:r w:rsidR="004220B2">
        <w:rPr>
          <w:rFonts w:ascii="Times New Roman" w:hAnsi="Times New Roman" w:cs="Times New Roman"/>
          <w:sz w:val="24"/>
          <w:szCs w:val="24"/>
        </w:rPr>
        <w:t xml:space="preserve"> литературы</w:t>
      </w:r>
      <w:r w:rsidR="004220B2" w:rsidRPr="004220B2">
        <w:rPr>
          <w:rFonts w:ascii="Times New Roman" w:hAnsi="Times New Roman" w:cs="Times New Roman"/>
          <w:sz w:val="24"/>
          <w:szCs w:val="24"/>
        </w:rPr>
        <w:t>.</w:t>
      </w:r>
    </w:p>
    <w:p w14:paraId="0EFB9E07" w14:textId="29C7CF9F" w:rsidR="004220B2" w:rsidRPr="004220B2" w:rsidRDefault="004220B2" w:rsidP="00E1481A">
      <w:pPr>
        <w:pStyle w:val="a7"/>
        <w:numPr>
          <w:ilvl w:val="0"/>
          <w:numId w:val="1"/>
        </w:numPr>
        <w:spacing w:before="240" w:after="0" w:line="360" w:lineRule="auto"/>
        <w:ind w:left="0" w:firstLine="284"/>
        <w:contextualSpacing w:val="0"/>
        <w:jc w:val="both"/>
        <w:rPr>
          <w:rFonts w:ascii="Times New Roman" w:hAnsi="Times New Roman" w:cs="Times New Roman"/>
          <w:sz w:val="24"/>
          <w:szCs w:val="24"/>
        </w:rPr>
      </w:pPr>
      <w:r w:rsidRPr="00554BC0">
        <w:rPr>
          <w:rFonts w:ascii="Times New Roman" w:hAnsi="Times New Roman" w:cs="Times New Roman"/>
          <w:b/>
          <w:bCs/>
          <w:sz w:val="24"/>
          <w:szCs w:val="24"/>
        </w:rPr>
        <w:t>Название тезисов</w:t>
      </w:r>
      <w:r w:rsidRPr="004220B2">
        <w:rPr>
          <w:rFonts w:ascii="Times New Roman" w:hAnsi="Times New Roman" w:cs="Times New Roman"/>
          <w:sz w:val="24"/>
          <w:szCs w:val="24"/>
        </w:rPr>
        <w:t>: прописными (заглавными) буквами</w:t>
      </w:r>
      <w:r w:rsidR="004C5C01">
        <w:rPr>
          <w:rFonts w:ascii="Times New Roman" w:hAnsi="Times New Roman" w:cs="Times New Roman"/>
          <w:sz w:val="24"/>
          <w:szCs w:val="24"/>
        </w:rPr>
        <w:t>, полужирное начертание.</w:t>
      </w:r>
    </w:p>
    <w:p w14:paraId="00613EED" w14:textId="77777777" w:rsidR="004220B2" w:rsidRPr="004220B2" w:rsidRDefault="004220B2" w:rsidP="00E1481A">
      <w:pPr>
        <w:pStyle w:val="a7"/>
        <w:numPr>
          <w:ilvl w:val="0"/>
          <w:numId w:val="1"/>
        </w:numPr>
        <w:spacing w:before="240" w:after="0" w:line="360" w:lineRule="auto"/>
        <w:ind w:left="0" w:firstLine="284"/>
        <w:contextualSpacing w:val="0"/>
        <w:jc w:val="both"/>
        <w:rPr>
          <w:rFonts w:ascii="Times New Roman" w:hAnsi="Times New Roman" w:cs="Times New Roman"/>
          <w:sz w:val="24"/>
          <w:szCs w:val="24"/>
        </w:rPr>
      </w:pPr>
      <w:r w:rsidRPr="00554BC0">
        <w:rPr>
          <w:rFonts w:ascii="Times New Roman" w:hAnsi="Times New Roman" w:cs="Times New Roman"/>
          <w:b/>
          <w:bCs/>
          <w:sz w:val="24"/>
          <w:szCs w:val="24"/>
        </w:rPr>
        <w:t>Сведения об авторе(ах):</w:t>
      </w:r>
      <w:r w:rsidRPr="004220B2">
        <w:rPr>
          <w:rFonts w:ascii="Times New Roman" w:hAnsi="Times New Roman" w:cs="Times New Roman"/>
          <w:sz w:val="24"/>
          <w:szCs w:val="24"/>
        </w:rPr>
        <w:t xml:space="preserve"> ФИО (инициалы указываются после фамилии). Если авторов два и более, то они указываются через запятую. Если авторы представляют разные организации, то после инициалов надстрочным знаком укажите цифру:</w:t>
      </w:r>
    </w:p>
    <w:p w14:paraId="401C41D2" w14:textId="6975D106" w:rsidR="004220B2" w:rsidRDefault="00E02AD5" w:rsidP="00E1481A">
      <w:pPr>
        <w:pStyle w:val="a7"/>
        <w:spacing w:before="240" w:after="0" w:line="360" w:lineRule="auto"/>
        <w:ind w:left="0"/>
        <w:contextualSpacing w:val="0"/>
        <w:jc w:val="center"/>
        <w:rPr>
          <w:rFonts w:ascii="Times New Roman" w:hAnsi="Times New Roman" w:cs="Times New Roman"/>
          <w:sz w:val="24"/>
          <w:szCs w:val="24"/>
          <w:vertAlign w:val="superscript"/>
        </w:rPr>
      </w:pPr>
      <w:r>
        <w:rPr>
          <w:rFonts w:ascii="Times New Roman" w:hAnsi="Times New Roman" w:cs="Times New Roman"/>
          <w:sz w:val="24"/>
          <w:szCs w:val="24"/>
        </w:rPr>
        <w:t>Шульгина</w:t>
      </w:r>
      <w:r w:rsidR="004220B2">
        <w:rPr>
          <w:rFonts w:ascii="Times New Roman" w:hAnsi="Times New Roman" w:cs="Times New Roman"/>
          <w:sz w:val="24"/>
          <w:szCs w:val="24"/>
        </w:rPr>
        <w:t xml:space="preserve"> </w:t>
      </w:r>
      <w:r>
        <w:rPr>
          <w:rFonts w:ascii="Times New Roman" w:hAnsi="Times New Roman" w:cs="Times New Roman"/>
          <w:sz w:val="24"/>
          <w:szCs w:val="24"/>
        </w:rPr>
        <w:t>М</w:t>
      </w:r>
      <w:r w:rsidR="004220B2">
        <w:rPr>
          <w:rFonts w:ascii="Times New Roman" w:hAnsi="Times New Roman" w:cs="Times New Roman"/>
          <w:sz w:val="24"/>
          <w:szCs w:val="24"/>
        </w:rPr>
        <w:t>.</w:t>
      </w:r>
      <w:r>
        <w:rPr>
          <w:rFonts w:ascii="Times New Roman" w:hAnsi="Times New Roman" w:cs="Times New Roman"/>
          <w:sz w:val="24"/>
          <w:szCs w:val="24"/>
        </w:rPr>
        <w:t>А</w:t>
      </w:r>
      <w:r w:rsidR="004220B2">
        <w:rPr>
          <w:rFonts w:ascii="Times New Roman" w:hAnsi="Times New Roman" w:cs="Times New Roman"/>
          <w:sz w:val="24"/>
          <w:szCs w:val="24"/>
        </w:rPr>
        <w:t>.</w:t>
      </w:r>
      <w:r w:rsidR="004220B2">
        <w:rPr>
          <w:rFonts w:ascii="Times New Roman" w:hAnsi="Times New Roman" w:cs="Times New Roman"/>
          <w:sz w:val="24"/>
          <w:szCs w:val="24"/>
          <w:vertAlign w:val="superscript"/>
        </w:rPr>
        <w:t>1</w:t>
      </w:r>
      <w:r w:rsidR="004220B2">
        <w:rPr>
          <w:rFonts w:ascii="Times New Roman" w:hAnsi="Times New Roman" w:cs="Times New Roman"/>
          <w:sz w:val="24"/>
          <w:szCs w:val="24"/>
        </w:rPr>
        <w:t xml:space="preserve">, </w:t>
      </w:r>
      <w:r>
        <w:rPr>
          <w:rFonts w:ascii="Times New Roman" w:hAnsi="Times New Roman" w:cs="Times New Roman"/>
          <w:sz w:val="24"/>
          <w:szCs w:val="24"/>
        </w:rPr>
        <w:t>Пономарева</w:t>
      </w:r>
      <w:r w:rsidR="004220B2">
        <w:rPr>
          <w:rFonts w:ascii="Times New Roman" w:hAnsi="Times New Roman" w:cs="Times New Roman"/>
          <w:sz w:val="24"/>
          <w:szCs w:val="24"/>
        </w:rPr>
        <w:t xml:space="preserve"> </w:t>
      </w:r>
      <w:r>
        <w:rPr>
          <w:rFonts w:ascii="Times New Roman" w:hAnsi="Times New Roman" w:cs="Times New Roman"/>
          <w:sz w:val="24"/>
          <w:szCs w:val="24"/>
        </w:rPr>
        <w:t>А</w:t>
      </w:r>
      <w:r w:rsidR="004220B2">
        <w:rPr>
          <w:rFonts w:ascii="Times New Roman" w:hAnsi="Times New Roman" w:cs="Times New Roman"/>
          <w:sz w:val="24"/>
          <w:szCs w:val="24"/>
        </w:rPr>
        <w:t>.</w:t>
      </w:r>
      <w:r>
        <w:rPr>
          <w:rFonts w:ascii="Times New Roman" w:hAnsi="Times New Roman" w:cs="Times New Roman"/>
          <w:sz w:val="24"/>
          <w:szCs w:val="24"/>
        </w:rPr>
        <w:t>А</w:t>
      </w:r>
      <w:r w:rsidR="004220B2">
        <w:rPr>
          <w:rFonts w:ascii="Times New Roman" w:hAnsi="Times New Roman" w:cs="Times New Roman"/>
          <w:sz w:val="24"/>
          <w:szCs w:val="24"/>
        </w:rPr>
        <w:t>.</w:t>
      </w:r>
      <w:r w:rsidR="004220B2">
        <w:rPr>
          <w:rFonts w:ascii="Times New Roman" w:hAnsi="Times New Roman" w:cs="Times New Roman"/>
          <w:sz w:val="24"/>
          <w:szCs w:val="24"/>
          <w:vertAlign w:val="superscript"/>
        </w:rPr>
        <w:t>2</w:t>
      </w:r>
    </w:p>
    <w:p w14:paraId="40380356" w14:textId="38766D8F" w:rsidR="003B4F5D" w:rsidRPr="003B4F5D" w:rsidRDefault="003B4F5D" w:rsidP="003B4F5D">
      <w:pPr>
        <w:spacing w:before="240" w:after="0" w:line="360" w:lineRule="auto"/>
        <w:ind w:firstLine="709"/>
        <w:rPr>
          <w:rFonts w:ascii="Times New Roman" w:hAnsi="Times New Roman" w:cs="Times New Roman"/>
          <w:iCs/>
          <w:sz w:val="24"/>
          <w:szCs w:val="24"/>
        </w:rPr>
      </w:pPr>
      <w:r w:rsidRPr="003B4F5D">
        <w:rPr>
          <w:rFonts w:ascii="Times New Roman" w:hAnsi="Times New Roman" w:cs="Times New Roman"/>
          <w:sz w:val="24"/>
          <w:szCs w:val="24"/>
        </w:rPr>
        <w:t>Обязательно укажите электронный адрес автор</w:t>
      </w:r>
      <w:r>
        <w:rPr>
          <w:rFonts w:ascii="Times New Roman" w:hAnsi="Times New Roman" w:cs="Times New Roman"/>
          <w:sz w:val="24"/>
          <w:szCs w:val="24"/>
        </w:rPr>
        <w:t>а докладчика</w:t>
      </w:r>
      <w:r w:rsidRPr="003B4F5D">
        <w:rPr>
          <w:rFonts w:ascii="Times New Roman" w:hAnsi="Times New Roman" w:cs="Times New Roman"/>
          <w:sz w:val="24"/>
          <w:szCs w:val="24"/>
        </w:rPr>
        <w:t xml:space="preserve"> для связи.</w:t>
      </w:r>
      <w:r>
        <w:rPr>
          <w:rFonts w:ascii="Times New Roman" w:hAnsi="Times New Roman" w:cs="Times New Roman"/>
          <w:sz w:val="24"/>
          <w:szCs w:val="24"/>
        </w:rPr>
        <w:t xml:space="preserve"> </w:t>
      </w:r>
    </w:p>
    <w:p w14:paraId="6B71F515" w14:textId="66228D30" w:rsidR="004220B2" w:rsidRDefault="004220B2" w:rsidP="00E1481A">
      <w:pPr>
        <w:pStyle w:val="a7"/>
        <w:numPr>
          <w:ilvl w:val="0"/>
          <w:numId w:val="1"/>
        </w:numPr>
        <w:spacing w:before="240" w:after="0" w:line="360" w:lineRule="auto"/>
        <w:ind w:left="0" w:firstLine="284"/>
        <w:contextualSpacing w:val="0"/>
        <w:jc w:val="both"/>
        <w:rPr>
          <w:rFonts w:ascii="Times New Roman" w:hAnsi="Times New Roman" w:cs="Times New Roman"/>
          <w:sz w:val="24"/>
          <w:szCs w:val="24"/>
        </w:rPr>
      </w:pPr>
      <w:r w:rsidRPr="00554BC0">
        <w:rPr>
          <w:rFonts w:ascii="Times New Roman" w:hAnsi="Times New Roman" w:cs="Times New Roman"/>
          <w:b/>
          <w:bCs/>
          <w:sz w:val="24"/>
          <w:szCs w:val="24"/>
        </w:rPr>
        <w:t>Сведение об организации.</w:t>
      </w:r>
      <w:r w:rsidRPr="004220B2">
        <w:rPr>
          <w:rFonts w:ascii="Times New Roman" w:hAnsi="Times New Roman" w:cs="Times New Roman"/>
          <w:sz w:val="24"/>
          <w:szCs w:val="24"/>
        </w:rPr>
        <w:t xml:space="preserve"> Надстрочный знак цифрой, соответствующей номеру организации, который стоит после инициалов, затем полное наименование учреждения и его местонахождение (город). При указании нескольких организаций их названия указываются с новой строки.</w:t>
      </w:r>
    </w:p>
    <w:p w14:paraId="04D9D460" w14:textId="3DEC074D" w:rsidR="00756BC0" w:rsidRDefault="00756BC0" w:rsidP="00E1481A">
      <w:pPr>
        <w:pStyle w:val="a7"/>
        <w:numPr>
          <w:ilvl w:val="0"/>
          <w:numId w:val="1"/>
        </w:numPr>
        <w:spacing w:before="240" w:after="0" w:line="360" w:lineRule="auto"/>
        <w:ind w:left="0" w:firstLine="284"/>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Аннотация: </w:t>
      </w:r>
      <w:r w:rsidRPr="00756BC0">
        <w:rPr>
          <w:rFonts w:ascii="Times New Roman" w:hAnsi="Times New Roman" w:cs="Times New Roman"/>
          <w:sz w:val="24"/>
          <w:szCs w:val="24"/>
        </w:rPr>
        <w:t xml:space="preserve">объемом </w:t>
      </w:r>
      <w:r w:rsidR="00530258">
        <w:rPr>
          <w:rFonts w:ascii="Times New Roman" w:hAnsi="Times New Roman" w:cs="Times New Roman"/>
          <w:sz w:val="24"/>
          <w:szCs w:val="24"/>
        </w:rPr>
        <w:t xml:space="preserve">до </w:t>
      </w:r>
      <w:r w:rsidRPr="00756BC0">
        <w:rPr>
          <w:rFonts w:ascii="Times New Roman" w:hAnsi="Times New Roman" w:cs="Times New Roman"/>
          <w:sz w:val="24"/>
          <w:szCs w:val="24"/>
        </w:rPr>
        <w:t>1</w:t>
      </w:r>
      <w:r w:rsidR="00530258">
        <w:rPr>
          <w:rFonts w:ascii="Times New Roman" w:hAnsi="Times New Roman" w:cs="Times New Roman"/>
          <w:sz w:val="24"/>
          <w:szCs w:val="24"/>
        </w:rPr>
        <w:t>0</w:t>
      </w:r>
      <w:r w:rsidRPr="00756BC0">
        <w:rPr>
          <w:rFonts w:ascii="Times New Roman" w:hAnsi="Times New Roman" w:cs="Times New Roman"/>
          <w:sz w:val="24"/>
          <w:szCs w:val="24"/>
        </w:rPr>
        <w:t>0 слов</w:t>
      </w:r>
      <w:r>
        <w:rPr>
          <w:rFonts w:ascii="Times New Roman" w:hAnsi="Times New Roman" w:cs="Times New Roman"/>
          <w:sz w:val="24"/>
          <w:szCs w:val="24"/>
        </w:rPr>
        <w:t>, дается краткая характеристика исследования.</w:t>
      </w:r>
    </w:p>
    <w:p w14:paraId="388A3A83" w14:textId="2E1412D7" w:rsidR="004220B2" w:rsidRPr="004220B2" w:rsidRDefault="004220B2" w:rsidP="00443526">
      <w:pPr>
        <w:pStyle w:val="a7"/>
        <w:numPr>
          <w:ilvl w:val="0"/>
          <w:numId w:val="1"/>
        </w:numPr>
        <w:spacing w:before="240" w:after="0" w:line="360" w:lineRule="auto"/>
        <w:ind w:left="0" w:firstLine="284"/>
        <w:contextualSpacing w:val="0"/>
        <w:jc w:val="both"/>
        <w:rPr>
          <w:rFonts w:ascii="Times New Roman" w:hAnsi="Times New Roman" w:cs="Times New Roman"/>
          <w:sz w:val="24"/>
          <w:szCs w:val="24"/>
        </w:rPr>
      </w:pPr>
      <w:r w:rsidRPr="00554BC0">
        <w:rPr>
          <w:rFonts w:ascii="Times New Roman" w:hAnsi="Times New Roman" w:cs="Times New Roman"/>
          <w:b/>
          <w:bCs/>
          <w:sz w:val="24"/>
          <w:szCs w:val="24"/>
        </w:rPr>
        <w:t>Ключевые слова:</w:t>
      </w:r>
      <w:r w:rsidRPr="004220B2">
        <w:rPr>
          <w:rFonts w:ascii="Times New Roman" w:hAnsi="Times New Roman" w:cs="Times New Roman"/>
          <w:sz w:val="24"/>
          <w:szCs w:val="24"/>
        </w:rPr>
        <w:t xml:space="preserve"> до </w:t>
      </w:r>
      <w:r>
        <w:rPr>
          <w:rFonts w:ascii="Times New Roman" w:hAnsi="Times New Roman" w:cs="Times New Roman"/>
          <w:sz w:val="24"/>
          <w:szCs w:val="24"/>
        </w:rPr>
        <w:t>5</w:t>
      </w:r>
      <w:r w:rsidRPr="004220B2">
        <w:rPr>
          <w:rFonts w:ascii="Times New Roman" w:hAnsi="Times New Roman" w:cs="Times New Roman"/>
          <w:sz w:val="24"/>
          <w:szCs w:val="24"/>
        </w:rPr>
        <w:t xml:space="preserve"> слов или коротких словосочетаний, перечисляемых через запятую, в конце ставится точка.</w:t>
      </w:r>
    </w:p>
    <w:p w14:paraId="30E120F0" w14:textId="6B59517A" w:rsidR="00E317DF" w:rsidRPr="007F2C87" w:rsidRDefault="00E317DF" w:rsidP="00443526">
      <w:pPr>
        <w:pStyle w:val="a7"/>
        <w:numPr>
          <w:ilvl w:val="0"/>
          <w:numId w:val="1"/>
        </w:numPr>
        <w:spacing w:before="240" w:after="0" w:line="360" w:lineRule="auto"/>
        <w:ind w:left="0" w:firstLine="284"/>
        <w:jc w:val="both"/>
        <w:rPr>
          <w:rFonts w:ascii="Times New Roman" w:hAnsi="Times New Roman" w:cs="Times New Roman"/>
          <w:sz w:val="24"/>
          <w:szCs w:val="24"/>
        </w:rPr>
      </w:pPr>
      <w:r w:rsidRPr="00554BC0">
        <w:rPr>
          <w:rFonts w:ascii="Times New Roman" w:hAnsi="Times New Roman" w:cs="Times New Roman"/>
          <w:b/>
          <w:bCs/>
          <w:sz w:val="24"/>
          <w:szCs w:val="24"/>
        </w:rPr>
        <w:t>Текст тезисов</w:t>
      </w:r>
      <w:r w:rsidR="003B60E1">
        <w:rPr>
          <w:rFonts w:ascii="Times New Roman" w:hAnsi="Times New Roman" w:cs="Times New Roman"/>
          <w:b/>
          <w:bCs/>
          <w:sz w:val="24"/>
          <w:szCs w:val="24"/>
        </w:rPr>
        <w:t>:</w:t>
      </w:r>
      <w:r w:rsidRPr="00E317DF">
        <w:rPr>
          <w:rFonts w:ascii="Times New Roman" w:hAnsi="Times New Roman" w:cs="Times New Roman"/>
          <w:sz w:val="24"/>
          <w:szCs w:val="24"/>
        </w:rPr>
        <w:t xml:space="preserve"> </w:t>
      </w:r>
      <w:r w:rsidR="003B60E1">
        <w:rPr>
          <w:rFonts w:ascii="Times New Roman" w:hAnsi="Times New Roman" w:cs="Times New Roman"/>
          <w:sz w:val="24"/>
          <w:szCs w:val="24"/>
        </w:rPr>
        <w:t>ш</w:t>
      </w:r>
      <w:r w:rsidR="003B60E1" w:rsidRPr="003B60E1">
        <w:rPr>
          <w:rFonts w:ascii="Times New Roman" w:hAnsi="Times New Roman" w:cs="Times New Roman"/>
          <w:sz w:val="24"/>
          <w:szCs w:val="24"/>
        </w:rPr>
        <w:t xml:space="preserve">рифт Times New Roman 12, </w:t>
      </w:r>
      <w:r w:rsidR="003B60E1">
        <w:rPr>
          <w:rFonts w:ascii="Times New Roman" w:hAnsi="Times New Roman" w:cs="Times New Roman"/>
          <w:sz w:val="24"/>
          <w:szCs w:val="24"/>
        </w:rPr>
        <w:t>полуторный</w:t>
      </w:r>
      <w:r w:rsidR="003B60E1" w:rsidRPr="003B60E1">
        <w:rPr>
          <w:rFonts w:ascii="Times New Roman" w:hAnsi="Times New Roman" w:cs="Times New Roman"/>
          <w:sz w:val="24"/>
          <w:szCs w:val="24"/>
        </w:rPr>
        <w:t xml:space="preserve"> интервал, отступы: слева 30 мм, справа 10 мм, сверху до колонтитула 10 мм</w:t>
      </w:r>
      <w:r w:rsidR="00E1481A">
        <w:rPr>
          <w:rFonts w:ascii="Times New Roman" w:hAnsi="Times New Roman" w:cs="Times New Roman"/>
          <w:sz w:val="24"/>
          <w:szCs w:val="24"/>
        </w:rPr>
        <w:t>,</w:t>
      </w:r>
      <w:r w:rsidR="003B60E1" w:rsidRPr="003B60E1">
        <w:rPr>
          <w:rFonts w:ascii="Times New Roman" w:hAnsi="Times New Roman" w:cs="Times New Roman"/>
          <w:sz w:val="24"/>
          <w:szCs w:val="24"/>
        </w:rPr>
        <w:t xml:space="preserve"> снизу 25 мм.</w:t>
      </w:r>
      <w:r w:rsidR="003B60E1">
        <w:rPr>
          <w:rFonts w:ascii="Times New Roman" w:hAnsi="Times New Roman" w:cs="Times New Roman"/>
          <w:sz w:val="24"/>
          <w:szCs w:val="24"/>
        </w:rPr>
        <w:t xml:space="preserve"> </w:t>
      </w:r>
      <w:r w:rsidRPr="00E317DF">
        <w:rPr>
          <w:rFonts w:ascii="Times New Roman" w:hAnsi="Times New Roman" w:cs="Times New Roman"/>
          <w:sz w:val="24"/>
          <w:szCs w:val="24"/>
        </w:rPr>
        <w:t>В тексте не предусматривается никаких подзаголовков: «Введение», «Результаты» и т.п.</w:t>
      </w:r>
      <w:r w:rsidR="003B60E1" w:rsidRPr="003B60E1">
        <w:rPr>
          <w:rFonts w:ascii="Times New Roman" w:hAnsi="Times New Roman" w:cs="Times New Roman"/>
          <w:sz w:val="24"/>
          <w:szCs w:val="24"/>
        </w:rPr>
        <w:t xml:space="preserve"> </w:t>
      </w:r>
      <w:r w:rsidR="003B60E1" w:rsidRPr="00E317DF">
        <w:rPr>
          <w:rFonts w:ascii="Times New Roman" w:hAnsi="Times New Roman" w:cs="Times New Roman"/>
          <w:sz w:val="24"/>
          <w:szCs w:val="24"/>
        </w:rPr>
        <w:t xml:space="preserve">В тексе тезисов </w:t>
      </w:r>
      <w:r w:rsidR="003B60E1" w:rsidRPr="00E317DF">
        <w:rPr>
          <w:rFonts w:ascii="Times New Roman" w:hAnsi="Times New Roman" w:cs="Times New Roman"/>
          <w:sz w:val="24"/>
          <w:szCs w:val="24"/>
        </w:rPr>
        <w:lastRenderedPageBreak/>
        <w:t>допускается 1 рисунок</w:t>
      </w:r>
      <w:r w:rsidR="00C40FAE">
        <w:rPr>
          <w:rFonts w:ascii="Times New Roman" w:hAnsi="Times New Roman" w:cs="Times New Roman"/>
          <w:sz w:val="24"/>
          <w:szCs w:val="24"/>
        </w:rPr>
        <w:t xml:space="preserve"> </w:t>
      </w:r>
      <w:r w:rsidR="00C40FAE">
        <w:rPr>
          <w:rFonts w:ascii="Times New Roman" w:hAnsi="Times New Roman" w:cs="Times New Roman"/>
          <w:sz w:val="24"/>
          <w:szCs w:val="24"/>
        </w:rPr>
        <w:t xml:space="preserve">(формат </w:t>
      </w:r>
      <w:r w:rsidR="00C40FAE">
        <w:rPr>
          <w:rFonts w:ascii="Times New Roman" w:hAnsi="Times New Roman" w:cs="Times New Roman"/>
          <w:sz w:val="24"/>
          <w:szCs w:val="24"/>
          <w:lang w:val="en-US"/>
        </w:rPr>
        <w:t>JPG</w:t>
      </w:r>
      <w:r w:rsidR="00C40FAE" w:rsidRPr="00DA1CF0">
        <w:rPr>
          <w:rFonts w:ascii="Times New Roman" w:hAnsi="Times New Roman" w:cs="Times New Roman"/>
          <w:sz w:val="24"/>
          <w:szCs w:val="24"/>
        </w:rPr>
        <w:t xml:space="preserve">, </w:t>
      </w:r>
      <w:r w:rsidR="00C40FAE">
        <w:rPr>
          <w:rFonts w:ascii="Times New Roman" w:hAnsi="Times New Roman" w:cs="Times New Roman"/>
          <w:sz w:val="24"/>
          <w:szCs w:val="24"/>
          <w:lang w:val="en-US"/>
        </w:rPr>
        <w:t>PNG</w:t>
      </w:r>
      <w:r w:rsidR="00C40FAE" w:rsidRPr="00DA1CF0">
        <w:rPr>
          <w:rFonts w:ascii="Times New Roman" w:hAnsi="Times New Roman" w:cs="Times New Roman"/>
          <w:sz w:val="24"/>
          <w:szCs w:val="24"/>
        </w:rPr>
        <w:t>)</w:t>
      </w:r>
      <w:r w:rsidR="00C40FAE">
        <w:rPr>
          <w:rFonts w:ascii="Times New Roman" w:hAnsi="Times New Roman" w:cs="Times New Roman"/>
          <w:sz w:val="24"/>
          <w:szCs w:val="24"/>
        </w:rPr>
        <w:t>, 1 таблица</w:t>
      </w:r>
      <w:r w:rsidR="003B60E1" w:rsidRPr="00E317DF">
        <w:rPr>
          <w:rFonts w:ascii="Times New Roman" w:hAnsi="Times New Roman" w:cs="Times New Roman"/>
          <w:sz w:val="24"/>
          <w:szCs w:val="24"/>
        </w:rPr>
        <w:t>.</w:t>
      </w:r>
      <w:r w:rsidR="00E1481A">
        <w:rPr>
          <w:rFonts w:ascii="Times New Roman" w:hAnsi="Times New Roman" w:cs="Times New Roman"/>
          <w:sz w:val="24"/>
          <w:szCs w:val="24"/>
        </w:rPr>
        <w:t xml:space="preserve"> </w:t>
      </w:r>
      <w:r w:rsidRPr="00E1481A">
        <w:rPr>
          <w:rFonts w:ascii="Times New Roman" w:hAnsi="Times New Roman" w:cs="Times New Roman"/>
          <w:sz w:val="24"/>
          <w:szCs w:val="24"/>
        </w:rPr>
        <w:t>Используются условные обозначения и сокращения, принятые в Международной системе мер и весов (СИ).</w:t>
      </w:r>
      <w:r w:rsidR="00E1481A">
        <w:rPr>
          <w:rFonts w:ascii="Times New Roman" w:hAnsi="Times New Roman" w:cs="Times New Roman"/>
          <w:sz w:val="24"/>
          <w:szCs w:val="24"/>
        </w:rPr>
        <w:t xml:space="preserve"> </w:t>
      </w:r>
      <w:r w:rsidRPr="00E1481A">
        <w:rPr>
          <w:rFonts w:ascii="Times New Roman" w:hAnsi="Times New Roman" w:cs="Times New Roman"/>
          <w:sz w:val="24"/>
          <w:szCs w:val="24"/>
        </w:rPr>
        <w:t>Не используются принудительные переносы.</w:t>
      </w:r>
      <w:r w:rsidR="00E1481A">
        <w:rPr>
          <w:rFonts w:ascii="Times New Roman" w:hAnsi="Times New Roman" w:cs="Times New Roman"/>
          <w:sz w:val="24"/>
          <w:szCs w:val="24"/>
        </w:rPr>
        <w:t xml:space="preserve"> </w:t>
      </w:r>
      <w:r w:rsidRPr="00E1481A">
        <w:rPr>
          <w:rFonts w:ascii="Times New Roman" w:hAnsi="Times New Roman" w:cs="Times New Roman"/>
          <w:sz w:val="24"/>
          <w:szCs w:val="24"/>
        </w:rPr>
        <w:t>Десятичные дроби в тексте набираются через запятую (0,25 или 3,006).</w:t>
      </w:r>
      <w:r w:rsidR="00E1481A" w:rsidRPr="00E1481A">
        <w:rPr>
          <w:rFonts w:ascii="Times New Roman" w:hAnsi="Times New Roman" w:cs="Times New Roman"/>
          <w:sz w:val="24"/>
          <w:szCs w:val="24"/>
        </w:rPr>
        <w:t xml:space="preserve"> </w:t>
      </w:r>
      <w:r w:rsidR="00E1481A" w:rsidRPr="00E317DF">
        <w:rPr>
          <w:rFonts w:ascii="Times New Roman" w:hAnsi="Times New Roman" w:cs="Times New Roman"/>
          <w:sz w:val="24"/>
          <w:szCs w:val="24"/>
        </w:rPr>
        <w:t xml:space="preserve">Следует придерживаться номенклатуры, принятой в современных каталогах и справочниках, с обязательной ссылкой на источник. При первом упоминании латинского названия организма следует привести его полностью, с указанием автора и года описания. При последующих упоминаниях фамилия автора и год не приводятся, а название рода даётся сокращённо. Родовые и видовые латинские названия должны быть выделены </w:t>
      </w:r>
      <w:r w:rsidR="00E1481A" w:rsidRPr="00A5658B">
        <w:rPr>
          <w:rFonts w:ascii="Times New Roman" w:hAnsi="Times New Roman" w:cs="Times New Roman"/>
          <w:i/>
          <w:iCs/>
          <w:sz w:val="24"/>
          <w:szCs w:val="24"/>
        </w:rPr>
        <w:t>курсивом</w:t>
      </w:r>
      <w:r w:rsidR="00E1481A" w:rsidRPr="00E317DF">
        <w:rPr>
          <w:rFonts w:ascii="Times New Roman" w:hAnsi="Times New Roman" w:cs="Times New Roman"/>
          <w:sz w:val="24"/>
          <w:szCs w:val="24"/>
        </w:rPr>
        <w:t>, латинские названия более высоких таксонов, а также фамилии авторов описания видов, родов и т. п. курсивом или прописными буквами не выделяются.</w:t>
      </w:r>
      <w:r w:rsidR="00E1481A">
        <w:rPr>
          <w:rFonts w:ascii="Times New Roman" w:hAnsi="Times New Roman" w:cs="Times New Roman"/>
          <w:sz w:val="24"/>
          <w:szCs w:val="24"/>
        </w:rPr>
        <w:t xml:space="preserve"> </w:t>
      </w:r>
      <w:r w:rsidR="00E1481A" w:rsidRPr="00E1481A">
        <w:rPr>
          <w:rFonts w:ascii="Times New Roman" w:hAnsi="Times New Roman" w:cs="Times New Roman"/>
          <w:sz w:val="24"/>
          <w:szCs w:val="24"/>
        </w:rPr>
        <w:t>Сокращённые названия учреждений и проч. при первом упоминании в тексте следует сопровождать полными названиями.</w:t>
      </w:r>
      <w:r w:rsidR="007F2C87">
        <w:rPr>
          <w:rFonts w:ascii="Times New Roman" w:hAnsi="Times New Roman" w:cs="Times New Roman"/>
          <w:sz w:val="24"/>
          <w:szCs w:val="24"/>
        </w:rPr>
        <w:t xml:space="preserve"> </w:t>
      </w:r>
      <w:r w:rsidR="00A5658B">
        <w:rPr>
          <w:rFonts w:ascii="Times New Roman" w:hAnsi="Times New Roman" w:cs="Times New Roman"/>
          <w:sz w:val="24"/>
          <w:szCs w:val="24"/>
        </w:rPr>
        <w:t xml:space="preserve">Перевод названия, сведений об </w:t>
      </w:r>
      <w:r w:rsidR="00A5658B" w:rsidRPr="00A5658B">
        <w:rPr>
          <w:rFonts w:ascii="Times New Roman" w:hAnsi="Times New Roman" w:cs="Times New Roman"/>
          <w:sz w:val="24"/>
          <w:szCs w:val="24"/>
        </w:rPr>
        <w:t>авторе(ах)</w:t>
      </w:r>
      <w:r w:rsidR="00A5658B">
        <w:rPr>
          <w:rFonts w:ascii="Times New Roman" w:hAnsi="Times New Roman" w:cs="Times New Roman"/>
          <w:sz w:val="24"/>
          <w:szCs w:val="24"/>
        </w:rPr>
        <w:t>, организации, а также перевод аннотации и ключевых слов на английский язык обязателен.</w:t>
      </w:r>
    </w:p>
    <w:p w14:paraId="086AE3A2" w14:textId="63004B45" w:rsidR="00E317DF" w:rsidRPr="000511A0" w:rsidRDefault="000511A0" w:rsidP="00443526">
      <w:pPr>
        <w:pStyle w:val="a7"/>
        <w:numPr>
          <w:ilvl w:val="0"/>
          <w:numId w:val="1"/>
        </w:numPr>
        <w:spacing w:before="240" w:after="0" w:line="360" w:lineRule="auto"/>
        <w:ind w:left="0" w:firstLine="360"/>
        <w:contextualSpacing w:val="0"/>
        <w:jc w:val="both"/>
        <w:rPr>
          <w:rFonts w:ascii="Times New Roman" w:hAnsi="Times New Roman" w:cs="Times New Roman"/>
          <w:sz w:val="24"/>
          <w:szCs w:val="24"/>
        </w:rPr>
      </w:pPr>
      <w:r w:rsidRPr="003B60E1">
        <w:rPr>
          <w:rFonts w:ascii="Times New Roman" w:hAnsi="Times New Roman" w:cs="Times New Roman"/>
          <w:b/>
          <w:bCs/>
          <w:sz w:val="24"/>
          <w:szCs w:val="24"/>
        </w:rPr>
        <w:t>Список литературы</w:t>
      </w:r>
      <w:r w:rsidR="003B60E1">
        <w:rPr>
          <w:rFonts w:ascii="Times New Roman" w:hAnsi="Times New Roman" w:cs="Times New Roman"/>
          <w:sz w:val="24"/>
          <w:szCs w:val="24"/>
        </w:rPr>
        <w:t>:</w:t>
      </w:r>
      <w:r w:rsidRPr="000511A0">
        <w:rPr>
          <w:rFonts w:ascii="Times New Roman" w:hAnsi="Times New Roman" w:cs="Times New Roman"/>
          <w:sz w:val="24"/>
          <w:szCs w:val="24"/>
        </w:rPr>
        <w:t xml:space="preserve"> </w:t>
      </w:r>
      <w:r w:rsidR="00C40FAE">
        <w:rPr>
          <w:rFonts w:ascii="Times New Roman" w:hAnsi="Times New Roman" w:cs="Times New Roman"/>
          <w:sz w:val="24"/>
          <w:szCs w:val="24"/>
        </w:rPr>
        <w:t>ссылки на литературу в тексте даются с указанием фамилии автора, либо начального слова описания источника, приведенного в списке литературы, а также года издания источника в круглых скобках. Если у статьи два автора – в сноске указываются оба автора, если более двух – первый автор и сокращение др./</w:t>
      </w:r>
      <w:r w:rsidR="00C40FAE">
        <w:rPr>
          <w:rFonts w:ascii="Times New Roman" w:hAnsi="Times New Roman" w:cs="Times New Roman"/>
          <w:sz w:val="24"/>
          <w:szCs w:val="24"/>
          <w:lang w:val="en-US"/>
        </w:rPr>
        <w:t>et</w:t>
      </w:r>
      <w:r w:rsidR="00C40FAE" w:rsidRPr="00C40FAE">
        <w:rPr>
          <w:rFonts w:ascii="Times New Roman" w:hAnsi="Times New Roman" w:cs="Times New Roman"/>
          <w:sz w:val="24"/>
          <w:szCs w:val="24"/>
        </w:rPr>
        <w:t xml:space="preserve"> </w:t>
      </w:r>
      <w:r w:rsidR="00C40FAE">
        <w:rPr>
          <w:rFonts w:ascii="Times New Roman" w:hAnsi="Times New Roman" w:cs="Times New Roman"/>
          <w:sz w:val="24"/>
          <w:szCs w:val="24"/>
          <w:lang w:val="en-US"/>
        </w:rPr>
        <w:t>al</w:t>
      </w:r>
      <w:r w:rsidR="00C40FAE" w:rsidRPr="00C40FAE">
        <w:rPr>
          <w:rFonts w:ascii="Times New Roman" w:hAnsi="Times New Roman" w:cs="Times New Roman"/>
          <w:sz w:val="24"/>
          <w:szCs w:val="24"/>
        </w:rPr>
        <w:t xml:space="preserve">. </w:t>
      </w:r>
      <w:r w:rsidR="00C40FAE">
        <w:rPr>
          <w:rFonts w:ascii="Times New Roman" w:hAnsi="Times New Roman" w:cs="Times New Roman"/>
          <w:sz w:val="24"/>
          <w:szCs w:val="24"/>
        </w:rPr>
        <w:t>При перечислении нескольких источников, работы располагаются в хронологическом порядке: сначала цитируются более ранние источники, далее по порядку (если один год публикации – то по алфавиту).</w:t>
      </w:r>
      <w:r w:rsidR="005754F1">
        <w:rPr>
          <w:rFonts w:ascii="Times New Roman" w:hAnsi="Times New Roman" w:cs="Times New Roman"/>
          <w:sz w:val="24"/>
          <w:szCs w:val="24"/>
        </w:rPr>
        <w:t xml:space="preserve"> </w:t>
      </w:r>
      <w:r w:rsidR="00C40FAE">
        <w:rPr>
          <w:rFonts w:ascii="Times New Roman" w:hAnsi="Times New Roman" w:cs="Times New Roman"/>
          <w:sz w:val="24"/>
          <w:szCs w:val="24"/>
        </w:rPr>
        <w:t>В списке литературы с</w:t>
      </w:r>
      <w:r w:rsidRPr="000511A0">
        <w:rPr>
          <w:rFonts w:ascii="Times New Roman" w:hAnsi="Times New Roman" w:cs="Times New Roman"/>
          <w:sz w:val="24"/>
          <w:szCs w:val="24"/>
        </w:rPr>
        <w:t>начала привод</w:t>
      </w:r>
      <w:r w:rsidR="00C40FAE">
        <w:rPr>
          <w:rFonts w:ascii="Times New Roman" w:hAnsi="Times New Roman" w:cs="Times New Roman"/>
          <w:sz w:val="24"/>
          <w:szCs w:val="24"/>
        </w:rPr>
        <w:t>я</w:t>
      </w:r>
      <w:r w:rsidRPr="000511A0">
        <w:rPr>
          <w:rFonts w:ascii="Times New Roman" w:hAnsi="Times New Roman" w:cs="Times New Roman"/>
          <w:sz w:val="24"/>
          <w:szCs w:val="24"/>
        </w:rPr>
        <w:t>тся работ</w:t>
      </w:r>
      <w:r w:rsidR="00C40FAE">
        <w:rPr>
          <w:rFonts w:ascii="Times New Roman" w:hAnsi="Times New Roman" w:cs="Times New Roman"/>
          <w:sz w:val="24"/>
          <w:szCs w:val="24"/>
        </w:rPr>
        <w:t>ы</w:t>
      </w:r>
      <w:r w:rsidRPr="000511A0">
        <w:rPr>
          <w:rFonts w:ascii="Times New Roman" w:hAnsi="Times New Roman" w:cs="Times New Roman"/>
          <w:sz w:val="24"/>
          <w:szCs w:val="24"/>
        </w:rPr>
        <w:t xml:space="preserve"> на русском языке, а затем </w:t>
      </w:r>
      <w:r w:rsidR="00465F9D">
        <w:rPr>
          <w:rFonts w:ascii="Times New Roman" w:hAnsi="Times New Roman" w:cs="Times New Roman"/>
          <w:sz w:val="24"/>
          <w:szCs w:val="24"/>
        </w:rPr>
        <w:t>–</w:t>
      </w:r>
      <w:r w:rsidRPr="000511A0">
        <w:rPr>
          <w:rFonts w:ascii="Times New Roman" w:hAnsi="Times New Roman" w:cs="Times New Roman"/>
          <w:sz w:val="24"/>
          <w:szCs w:val="24"/>
        </w:rPr>
        <w:t xml:space="preserve"> работы на языках с латинским алфавитом.</w:t>
      </w:r>
      <w:r w:rsidR="004C7369" w:rsidRPr="004C7369">
        <w:rPr>
          <w:rFonts w:ascii="Times New Roman" w:hAnsi="Times New Roman" w:cs="Times New Roman"/>
          <w:sz w:val="24"/>
          <w:szCs w:val="24"/>
        </w:rPr>
        <w:t xml:space="preserve"> Библиографические ссылки офор</w:t>
      </w:r>
      <w:r w:rsidR="004C7369">
        <w:rPr>
          <w:rFonts w:ascii="Times New Roman" w:hAnsi="Times New Roman" w:cs="Times New Roman"/>
          <w:sz w:val="24"/>
          <w:szCs w:val="24"/>
        </w:rPr>
        <w:t>мляются</w:t>
      </w:r>
      <w:r w:rsidR="004C7369" w:rsidRPr="004C7369">
        <w:rPr>
          <w:rFonts w:ascii="Times New Roman" w:hAnsi="Times New Roman" w:cs="Times New Roman"/>
          <w:sz w:val="24"/>
          <w:szCs w:val="24"/>
        </w:rPr>
        <w:t xml:space="preserve"> согласно ГОСТ 7.0.5-2008. </w:t>
      </w:r>
      <w:r w:rsidRPr="000511A0">
        <w:rPr>
          <w:rFonts w:ascii="Times New Roman" w:hAnsi="Times New Roman" w:cs="Times New Roman"/>
          <w:sz w:val="24"/>
          <w:szCs w:val="24"/>
        </w:rPr>
        <w:t>Для интернет-документов необходимо указывать не только электронный адрес, но и название статьи либо сайта, а также дату обращения к ресурсу. Если статья имеет DOI, необходимо его указать.</w:t>
      </w:r>
    </w:p>
    <w:p w14:paraId="14EB83A7" w14:textId="1D191BBB" w:rsidR="003B60E1" w:rsidRPr="00DA1CF0" w:rsidRDefault="00E317DF" w:rsidP="00DA1CF0">
      <w:pPr>
        <w:pStyle w:val="a7"/>
        <w:numPr>
          <w:ilvl w:val="0"/>
          <w:numId w:val="1"/>
        </w:numPr>
        <w:spacing w:before="240" w:after="0" w:line="360" w:lineRule="auto"/>
        <w:ind w:left="0" w:firstLine="284"/>
        <w:contextualSpacing w:val="0"/>
        <w:jc w:val="both"/>
        <w:rPr>
          <w:rFonts w:ascii="Times New Roman" w:hAnsi="Times New Roman" w:cs="Times New Roman"/>
          <w:sz w:val="24"/>
          <w:szCs w:val="24"/>
        </w:rPr>
      </w:pPr>
      <w:r w:rsidRPr="003B60E1">
        <w:rPr>
          <w:rFonts w:ascii="Times New Roman" w:hAnsi="Times New Roman" w:cs="Times New Roman"/>
          <w:b/>
          <w:bCs/>
          <w:sz w:val="24"/>
          <w:szCs w:val="24"/>
        </w:rPr>
        <w:t>Финансирование</w:t>
      </w:r>
      <w:r w:rsidR="00DA1CF0">
        <w:rPr>
          <w:rFonts w:ascii="Times New Roman" w:hAnsi="Times New Roman" w:cs="Times New Roman"/>
          <w:sz w:val="24"/>
          <w:szCs w:val="24"/>
        </w:rPr>
        <w:t>:</w:t>
      </w:r>
      <w:r w:rsidRPr="00E317DF">
        <w:rPr>
          <w:rFonts w:ascii="Times New Roman" w:hAnsi="Times New Roman" w:cs="Times New Roman"/>
          <w:sz w:val="24"/>
          <w:szCs w:val="24"/>
        </w:rPr>
        <w:t xml:space="preserve"> </w:t>
      </w:r>
      <w:r w:rsidR="00DA1CF0">
        <w:rPr>
          <w:rFonts w:ascii="Times New Roman" w:hAnsi="Times New Roman" w:cs="Times New Roman"/>
          <w:sz w:val="24"/>
          <w:szCs w:val="24"/>
        </w:rPr>
        <w:t>г</w:t>
      </w:r>
      <w:r w:rsidRPr="00E317DF">
        <w:rPr>
          <w:rFonts w:ascii="Times New Roman" w:hAnsi="Times New Roman" w:cs="Times New Roman"/>
          <w:sz w:val="24"/>
          <w:szCs w:val="24"/>
        </w:rPr>
        <w:t xml:space="preserve">ранты/проекты, в рамках которых выполнена работа, прописываются отдельным предложением </w:t>
      </w:r>
      <w:r w:rsidR="00C40FAE">
        <w:rPr>
          <w:rFonts w:ascii="Times New Roman" w:hAnsi="Times New Roman" w:cs="Times New Roman"/>
          <w:sz w:val="24"/>
          <w:szCs w:val="24"/>
        </w:rPr>
        <w:t>после основ</w:t>
      </w:r>
      <w:r w:rsidR="00443526">
        <w:rPr>
          <w:rFonts w:ascii="Times New Roman" w:hAnsi="Times New Roman" w:cs="Times New Roman"/>
          <w:sz w:val="24"/>
          <w:szCs w:val="24"/>
        </w:rPr>
        <w:t>.</w:t>
      </w:r>
    </w:p>
    <w:p w14:paraId="4BD50717" w14:textId="77777777" w:rsidR="00242C32" w:rsidRDefault="00242C32" w:rsidP="00242C32">
      <w:pPr>
        <w:spacing w:before="240" w:after="0" w:line="360" w:lineRule="auto"/>
        <w:ind w:firstLine="284"/>
        <w:jc w:val="center"/>
        <w:rPr>
          <w:rFonts w:ascii="Times New Roman" w:hAnsi="Times New Roman" w:cs="Times New Roman"/>
          <w:b/>
          <w:bCs/>
          <w:sz w:val="24"/>
          <w:szCs w:val="24"/>
        </w:rPr>
      </w:pPr>
    </w:p>
    <w:p w14:paraId="634E1B00" w14:textId="77777777" w:rsidR="00242C32" w:rsidRDefault="00242C32" w:rsidP="00242C32">
      <w:pPr>
        <w:spacing w:before="240" w:after="0" w:line="360" w:lineRule="auto"/>
        <w:ind w:firstLine="284"/>
        <w:jc w:val="center"/>
        <w:rPr>
          <w:rFonts w:ascii="Times New Roman" w:hAnsi="Times New Roman" w:cs="Times New Roman"/>
          <w:b/>
          <w:bCs/>
          <w:sz w:val="24"/>
          <w:szCs w:val="24"/>
        </w:rPr>
      </w:pPr>
    </w:p>
    <w:p w14:paraId="76585F4B" w14:textId="467DCDD4" w:rsidR="00E317DF" w:rsidRPr="00242C32" w:rsidRDefault="00E317DF" w:rsidP="00242C32">
      <w:pPr>
        <w:spacing w:before="240" w:after="0" w:line="360" w:lineRule="auto"/>
        <w:ind w:firstLine="284"/>
        <w:jc w:val="center"/>
        <w:rPr>
          <w:rFonts w:ascii="Times New Roman" w:hAnsi="Times New Roman" w:cs="Times New Roman"/>
          <w:b/>
          <w:bCs/>
          <w:sz w:val="24"/>
          <w:szCs w:val="24"/>
        </w:rPr>
      </w:pPr>
      <w:r w:rsidRPr="00242C32">
        <w:rPr>
          <w:rFonts w:ascii="Times New Roman" w:hAnsi="Times New Roman" w:cs="Times New Roman"/>
          <w:b/>
          <w:bCs/>
          <w:sz w:val="24"/>
          <w:szCs w:val="24"/>
        </w:rPr>
        <w:t>Для удобства используйте пример оформления тезисов.</w:t>
      </w:r>
    </w:p>
    <w:p w14:paraId="3D250BDA" w14:textId="77777777" w:rsidR="00242C32" w:rsidRDefault="00242C32" w:rsidP="00E1481A">
      <w:pPr>
        <w:spacing w:before="240" w:line="360" w:lineRule="auto"/>
        <w:jc w:val="both"/>
        <w:rPr>
          <w:rFonts w:ascii="Times New Roman" w:hAnsi="Times New Roman" w:cs="Times New Roman"/>
          <w:sz w:val="24"/>
          <w:szCs w:val="24"/>
          <w:highlight w:val="yellow"/>
        </w:rPr>
      </w:pPr>
    </w:p>
    <w:p w14:paraId="66D504B3" w14:textId="152245A9" w:rsidR="007F2C87" w:rsidRPr="00C40FAE" w:rsidRDefault="00175934" w:rsidP="00243ADD">
      <w:pPr>
        <w:pStyle w:val="a7"/>
        <w:spacing w:after="0" w:line="360" w:lineRule="auto"/>
        <w:ind w:left="0"/>
        <w:contextualSpacing w:val="0"/>
        <w:jc w:val="center"/>
        <w:rPr>
          <w:rFonts w:ascii="Times New Roman" w:hAnsi="Times New Roman" w:cs="Times New Roman"/>
          <w:b/>
          <w:bCs/>
          <w:sz w:val="24"/>
          <w:szCs w:val="24"/>
        </w:rPr>
      </w:pPr>
      <w:r w:rsidRPr="00175934">
        <w:rPr>
          <w:rFonts w:ascii="Times New Roman" w:hAnsi="Times New Roman" w:cs="Times New Roman"/>
          <w:b/>
          <w:bCs/>
          <w:sz w:val="24"/>
          <w:szCs w:val="24"/>
        </w:rPr>
        <w:lastRenderedPageBreak/>
        <w:t>МЕЖДУНАРОДНАЯ НАУЧНО-ПРАКТИЧЕСКАЯ КОНФЕРЕНЦИЯ, ПРИУРОЧЕННАЯ К 10-ЛЕТИЮ ПРИМОРСКОГО ОКЕАНАРИУМА «СОХРАНЯЕМ МИРОВОЙ ОКЕАН: ПРОСВЕЩАЕМ И ИЗУЧАЕМ» (СМОПИ-2026)</w:t>
      </w:r>
    </w:p>
    <w:p w14:paraId="543372D6" w14:textId="0C984396" w:rsidR="00175934" w:rsidRPr="0047702C" w:rsidRDefault="0047702C" w:rsidP="00243ADD">
      <w:pPr>
        <w:pStyle w:val="a7"/>
        <w:spacing w:after="0" w:line="360" w:lineRule="auto"/>
        <w:ind w:left="0"/>
        <w:contextualSpacing w:val="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Тевс К.О.</w:t>
      </w:r>
      <w:r w:rsidR="00530258">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w:t>
      </w:r>
      <w:r>
        <w:rPr>
          <w:rFonts w:ascii="Times New Roman" w:hAnsi="Times New Roman" w:cs="Times New Roman"/>
          <w:b/>
          <w:bCs/>
          <w:sz w:val="24"/>
          <w:szCs w:val="24"/>
        </w:rPr>
        <w:t xml:space="preserve">, </w:t>
      </w:r>
      <w:r w:rsidR="00175934" w:rsidRPr="0047702C">
        <w:rPr>
          <w:rFonts w:ascii="Times New Roman" w:hAnsi="Times New Roman" w:cs="Times New Roman"/>
          <w:b/>
          <w:bCs/>
          <w:sz w:val="24"/>
          <w:szCs w:val="24"/>
        </w:rPr>
        <w:t>Шульгина</w:t>
      </w:r>
      <w:r w:rsidR="00175934">
        <w:rPr>
          <w:rFonts w:ascii="Times New Roman" w:hAnsi="Times New Roman" w:cs="Times New Roman"/>
          <w:b/>
          <w:bCs/>
          <w:sz w:val="24"/>
          <w:szCs w:val="24"/>
        </w:rPr>
        <w:t xml:space="preserve"> М.А.</w:t>
      </w:r>
      <w:r w:rsidR="00175934">
        <w:rPr>
          <w:rFonts w:ascii="Times New Roman" w:hAnsi="Times New Roman" w:cs="Times New Roman"/>
          <w:b/>
          <w:bCs/>
          <w:sz w:val="24"/>
          <w:szCs w:val="24"/>
          <w:vertAlign w:val="superscript"/>
        </w:rPr>
        <w:t>1</w:t>
      </w:r>
      <w:r w:rsidR="00E95017">
        <w:rPr>
          <w:rFonts w:ascii="Times New Roman" w:hAnsi="Times New Roman" w:cs="Times New Roman"/>
          <w:b/>
          <w:bCs/>
          <w:sz w:val="24"/>
          <w:szCs w:val="24"/>
          <w:vertAlign w:val="superscript"/>
        </w:rPr>
        <w:t>,2</w:t>
      </w:r>
      <w:r w:rsidR="00175934">
        <w:rPr>
          <w:rFonts w:ascii="Times New Roman" w:hAnsi="Times New Roman" w:cs="Times New Roman"/>
          <w:b/>
          <w:bCs/>
          <w:sz w:val="24"/>
          <w:szCs w:val="24"/>
        </w:rPr>
        <w:t>, Пономарева А.А.</w:t>
      </w:r>
      <w:r w:rsidR="00F62613" w:rsidRPr="00F62613">
        <w:rPr>
          <w:rFonts w:ascii="Times New Roman" w:hAnsi="Times New Roman" w:cs="Times New Roman"/>
          <w:b/>
          <w:bCs/>
          <w:sz w:val="24"/>
          <w:szCs w:val="24"/>
          <w:vertAlign w:val="superscript"/>
        </w:rPr>
        <w:t>1</w:t>
      </w:r>
    </w:p>
    <w:p w14:paraId="4E237A35" w14:textId="68E174DD" w:rsidR="00175934" w:rsidRPr="00F62613" w:rsidRDefault="00530258" w:rsidP="00530258">
      <w:pPr>
        <w:pStyle w:val="a7"/>
        <w:spacing w:after="0" w:line="360" w:lineRule="auto"/>
        <w:ind w:left="0"/>
        <w:contextualSpacing w:val="0"/>
        <w:jc w:val="center"/>
        <w:rPr>
          <w:rFonts w:ascii="Times New Roman" w:hAnsi="Times New Roman" w:cs="Times New Roman"/>
          <w:i/>
          <w:iCs/>
          <w:sz w:val="24"/>
          <w:szCs w:val="24"/>
        </w:rPr>
      </w:pPr>
      <w:r>
        <w:rPr>
          <w:rFonts w:ascii="Times New Roman" w:hAnsi="Times New Roman" w:cs="Times New Roman"/>
          <w:i/>
          <w:iCs/>
          <w:sz w:val="24"/>
          <w:szCs w:val="24"/>
          <w:vertAlign w:val="superscript"/>
        </w:rPr>
        <w:t>1</w:t>
      </w:r>
      <w:r w:rsidR="00175934" w:rsidRPr="00175934">
        <w:rPr>
          <w:rFonts w:ascii="Times New Roman" w:hAnsi="Times New Roman" w:cs="Times New Roman"/>
          <w:i/>
          <w:iCs/>
          <w:sz w:val="24"/>
          <w:szCs w:val="24"/>
        </w:rPr>
        <w:t>«Приморский океанариум» – филиал Национального научного центра морской биологии им. А.В. Жирмунского ДВО РАН, Владивосток, Росси</w:t>
      </w:r>
      <w:r w:rsidR="00F62613">
        <w:rPr>
          <w:rFonts w:ascii="Times New Roman" w:hAnsi="Times New Roman" w:cs="Times New Roman"/>
          <w:i/>
          <w:iCs/>
          <w:sz w:val="24"/>
          <w:szCs w:val="24"/>
        </w:rPr>
        <w:t>я</w:t>
      </w:r>
    </w:p>
    <w:p w14:paraId="3BA46946" w14:textId="4FBCE2BC" w:rsidR="00530258" w:rsidRPr="00175934" w:rsidRDefault="00530258" w:rsidP="00530258">
      <w:pPr>
        <w:pStyle w:val="a7"/>
        <w:spacing w:after="0" w:line="360" w:lineRule="auto"/>
        <w:ind w:left="0"/>
        <w:contextualSpacing w:val="0"/>
        <w:jc w:val="center"/>
        <w:rPr>
          <w:rFonts w:ascii="Times New Roman" w:hAnsi="Times New Roman" w:cs="Times New Roman"/>
          <w:i/>
          <w:iCs/>
          <w:sz w:val="24"/>
          <w:szCs w:val="24"/>
        </w:rPr>
      </w:pPr>
      <w:r>
        <w:rPr>
          <w:rFonts w:ascii="Times New Roman" w:hAnsi="Times New Roman" w:cs="Times New Roman"/>
          <w:i/>
          <w:iCs/>
          <w:sz w:val="24"/>
          <w:szCs w:val="24"/>
          <w:vertAlign w:val="superscript"/>
        </w:rPr>
        <w:t>2</w:t>
      </w:r>
      <w:r w:rsidRPr="00175934">
        <w:rPr>
          <w:rFonts w:ascii="Times New Roman" w:hAnsi="Times New Roman" w:cs="Times New Roman"/>
          <w:i/>
          <w:iCs/>
          <w:sz w:val="24"/>
          <w:szCs w:val="24"/>
        </w:rPr>
        <w:t>Национальный научный центр морской биологии им. А.В. Жирмунского ДВО РАН, Владивосток, Россия</w:t>
      </w:r>
    </w:p>
    <w:p w14:paraId="3BAFDAF2" w14:textId="5F104456" w:rsidR="00175934" w:rsidRPr="00C40FAE" w:rsidRDefault="007B4048" w:rsidP="00530258">
      <w:pPr>
        <w:pStyle w:val="a7"/>
        <w:spacing w:line="360" w:lineRule="auto"/>
        <w:ind w:left="0"/>
        <w:contextualSpacing w:val="0"/>
        <w:jc w:val="center"/>
        <w:rPr>
          <w:rFonts w:ascii="Times New Roman" w:hAnsi="Times New Roman" w:cs="Times New Roman"/>
          <w:i/>
          <w:iCs/>
          <w:sz w:val="24"/>
          <w:szCs w:val="24"/>
        </w:rPr>
      </w:pPr>
      <w:r w:rsidRPr="00C40FAE">
        <w:rPr>
          <w:rFonts w:cs="Segoe UI Symbol"/>
          <w:sz w:val="24"/>
          <w:szCs w:val="24"/>
        </w:rPr>
        <w:t>*</w:t>
      </w:r>
      <w:r w:rsidR="003B4F5D" w:rsidRPr="0047702C">
        <w:rPr>
          <w:rFonts w:ascii="Times New Roman" w:hAnsi="Times New Roman" w:cs="Times New Roman"/>
          <w:i/>
          <w:iCs/>
          <w:sz w:val="24"/>
          <w:szCs w:val="24"/>
          <w:lang w:val="en-US"/>
        </w:rPr>
        <w:t>e</w:t>
      </w:r>
      <w:r w:rsidR="003B4F5D" w:rsidRPr="00C40FAE">
        <w:rPr>
          <w:rFonts w:ascii="Times New Roman" w:hAnsi="Times New Roman" w:cs="Times New Roman"/>
          <w:i/>
          <w:iCs/>
          <w:sz w:val="24"/>
          <w:szCs w:val="24"/>
        </w:rPr>
        <w:t>-</w:t>
      </w:r>
      <w:r w:rsidR="003B4F5D" w:rsidRPr="0047702C">
        <w:rPr>
          <w:rFonts w:ascii="Times New Roman" w:hAnsi="Times New Roman" w:cs="Times New Roman"/>
          <w:i/>
          <w:iCs/>
          <w:sz w:val="24"/>
          <w:szCs w:val="24"/>
          <w:lang w:val="en-US"/>
        </w:rPr>
        <w:t>mail</w:t>
      </w:r>
      <w:r w:rsidR="003B4F5D" w:rsidRPr="00C40FAE">
        <w:rPr>
          <w:rFonts w:ascii="Times New Roman" w:hAnsi="Times New Roman" w:cs="Times New Roman"/>
          <w:i/>
          <w:iCs/>
          <w:sz w:val="24"/>
          <w:szCs w:val="24"/>
        </w:rPr>
        <w:t>:</w:t>
      </w:r>
      <w:r w:rsidR="0047702C" w:rsidRPr="00C40FAE">
        <w:rPr>
          <w:rFonts w:ascii="Times New Roman" w:hAnsi="Times New Roman" w:cs="Times New Roman"/>
          <w:i/>
          <w:iCs/>
          <w:sz w:val="24"/>
          <w:szCs w:val="24"/>
        </w:rPr>
        <w:t xml:space="preserve"> </w:t>
      </w:r>
      <w:r w:rsidR="0047702C" w:rsidRPr="0047702C">
        <w:rPr>
          <w:rFonts w:ascii="Times New Roman" w:hAnsi="Times New Roman" w:cs="Times New Roman"/>
          <w:i/>
          <w:iCs/>
          <w:sz w:val="24"/>
          <w:szCs w:val="24"/>
          <w:lang w:val="en-US"/>
        </w:rPr>
        <w:t>conf</w:t>
      </w:r>
      <w:r w:rsidR="0047702C" w:rsidRPr="00C40FAE">
        <w:rPr>
          <w:rFonts w:ascii="Times New Roman" w:hAnsi="Times New Roman" w:cs="Times New Roman"/>
          <w:i/>
          <w:iCs/>
          <w:sz w:val="24"/>
          <w:szCs w:val="24"/>
        </w:rPr>
        <w:t>@</w:t>
      </w:r>
      <w:r w:rsidR="0047702C" w:rsidRPr="0047702C">
        <w:rPr>
          <w:rFonts w:ascii="Times New Roman" w:hAnsi="Times New Roman" w:cs="Times New Roman"/>
          <w:i/>
          <w:iCs/>
          <w:sz w:val="24"/>
          <w:szCs w:val="24"/>
          <w:lang w:val="en-US"/>
        </w:rPr>
        <w:t>primocean</w:t>
      </w:r>
      <w:r w:rsidR="0047702C" w:rsidRPr="00C40FAE">
        <w:rPr>
          <w:rFonts w:ascii="Times New Roman" w:hAnsi="Times New Roman" w:cs="Times New Roman"/>
          <w:i/>
          <w:iCs/>
          <w:sz w:val="24"/>
          <w:szCs w:val="24"/>
        </w:rPr>
        <w:t>.</w:t>
      </w:r>
      <w:r w:rsidR="0047702C" w:rsidRPr="0047702C">
        <w:rPr>
          <w:rFonts w:ascii="Times New Roman" w:hAnsi="Times New Roman" w:cs="Times New Roman"/>
          <w:i/>
          <w:iCs/>
          <w:sz w:val="24"/>
          <w:szCs w:val="24"/>
          <w:lang w:val="en-US"/>
        </w:rPr>
        <w:t>ru</w:t>
      </w:r>
    </w:p>
    <w:p w14:paraId="714593A7" w14:textId="2FF8A0CF" w:rsidR="007F2C87" w:rsidRPr="007F2C87" w:rsidRDefault="007F2C87" w:rsidP="00243ADD">
      <w:pPr>
        <w:pStyle w:val="a7"/>
        <w:spacing w:after="0" w:line="360" w:lineRule="auto"/>
        <w:ind w:left="0" w:firstLine="284"/>
        <w:contextualSpacing w:val="0"/>
        <w:jc w:val="both"/>
        <w:rPr>
          <w:rFonts w:ascii="Times New Roman" w:hAnsi="Times New Roman" w:cs="Times New Roman"/>
          <w:sz w:val="24"/>
          <w:szCs w:val="24"/>
        </w:rPr>
      </w:pPr>
      <w:r w:rsidRPr="007F2C87">
        <w:rPr>
          <w:rFonts w:ascii="Times New Roman" w:eastAsia="SFTI1000" w:hAnsi="Times New Roman" w:cs="Times New Roman"/>
          <w:b/>
          <w:bCs/>
          <w:iCs/>
          <w:sz w:val="24"/>
          <w:szCs w:val="24"/>
        </w:rPr>
        <w:t>Аннотация</w:t>
      </w:r>
      <w:r>
        <w:rPr>
          <w:rFonts w:ascii="Times New Roman" w:eastAsia="SFTI1000" w:hAnsi="Times New Roman" w:cs="Times New Roman"/>
          <w:b/>
          <w:bCs/>
          <w:iCs/>
          <w:sz w:val="24"/>
          <w:szCs w:val="24"/>
        </w:rPr>
        <w:t>.</w:t>
      </w:r>
      <w:r w:rsidRPr="007F2C87">
        <w:rPr>
          <w:rFonts w:ascii="Times New Roman" w:eastAsia="SFTI1000" w:hAnsi="Times New Roman" w:cs="Times New Roman"/>
          <w:b/>
          <w:bCs/>
          <w:iCs/>
          <w:sz w:val="24"/>
          <w:szCs w:val="24"/>
        </w:rPr>
        <w:t xml:space="preserve"> </w:t>
      </w:r>
      <w:r w:rsidRPr="003E69C1">
        <w:rPr>
          <w:rFonts w:ascii="Times New Roman" w:hAnsi="Times New Roman" w:cs="Times New Roman"/>
          <w:sz w:val="24"/>
          <w:szCs w:val="24"/>
        </w:rPr>
        <w:t>Научно-образовательный комплекс «Приморский океанариум» – филиал ННЦМБ ДВО РАН приглашает Вас принять участие в Международной научно-практической конференции «Сохраняем Мировой Океан: просвещаем и изучаем», посвящённой его 10-летию, которая будет проходить 14–17 сентября 2026 г.</w:t>
      </w:r>
      <w:r>
        <w:rPr>
          <w:rFonts w:ascii="Times New Roman" w:hAnsi="Times New Roman" w:cs="Times New Roman"/>
          <w:sz w:val="24"/>
          <w:szCs w:val="24"/>
        </w:rPr>
        <w:t xml:space="preserve"> </w:t>
      </w:r>
      <w:r w:rsidRPr="005F1EDD">
        <w:rPr>
          <w:rFonts w:ascii="Times New Roman" w:hAnsi="Times New Roman" w:cs="Times New Roman"/>
          <w:sz w:val="24"/>
          <w:szCs w:val="24"/>
        </w:rPr>
        <w:t>К участию в Конференции приглашаются</w:t>
      </w:r>
      <w:r>
        <w:rPr>
          <w:rFonts w:ascii="Times New Roman" w:hAnsi="Times New Roman" w:cs="Times New Roman"/>
          <w:sz w:val="24"/>
          <w:szCs w:val="24"/>
        </w:rPr>
        <w:t xml:space="preserve"> у</w:t>
      </w:r>
      <w:r w:rsidRPr="005F1EDD">
        <w:rPr>
          <w:rFonts w:ascii="Times New Roman" w:hAnsi="Times New Roman" w:cs="Times New Roman"/>
          <w:sz w:val="24"/>
          <w:szCs w:val="24"/>
        </w:rPr>
        <w:t>ченые в области биологических наук, исследующие разнообразие Мирового Океана; инженеры, занимающиеся системами жизнеобеспечения и специалисты по уходу за животными в океанариумах, аквариумах и зоопарках. А также сотрудники, осуществляющие тренерскую работу.</w:t>
      </w:r>
    </w:p>
    <w:p w14:paraId="1BAFC3AB" w14:textId="0F209D77" w:rsidR="00175934" w:rsidRPr="007F2C87" w:rsidRDefault="00175934" w:rsidP="00243ADD">
      <w:pPr>
        <w:pStyle w:val="a7"/>
        <w:spacing w:after="0" w:line="360" w:lineRule="auto"/>
        <w:ind w:left="0" w:firstLine="284"/>
        <w:contextualSpacing w:val="0"/>
        <w:jc w:val="both"/>
        <w:rPr>
          <w:rFonts w:ascii="Times New Roman" w:eastAsia="SFTI1000" w:hAnsi="Times New Roman" w:cs="Times New Roman"/>
          <w:iCs/>
          <w:sz w:val="24"/>
          <w:szCs w:val="24"/>
        </w:rPr>
      </w:pPr>
      <w:r w:rsidRPr="007F2C87">
        <w:rPr>
          <w:rFonts w:ascii="Times New Roman" w:eastAsia="SFTI1000" w:hAnsi="Times New Roman" w:cs="Times New Roman"/>
          <w:b/>
          <w:bCs/>
          <w:iCs/>
          <w:sz w:val="24"/>
          <w:szCs w:val="24"/>
        </w:rPr>
        <w:t>Ключевые слова:</w:t>
      </w:r>
      <w:r w:rsidRPr="00175934">
        <w:rPr>
          <w:rFonts w:ascii="Times New Roman" w:eastAsia="SFTI1000" w:hAnsi="Times New Roman" w:cs="Times New Roman"/>
          <w:iCs/>
          <w:sz w:val="24"/>
          <w:szCs w:val="24"/>
        </w:rPr>
        <w:t xml:space="preserve"> биоразнообразие, биогеохимия океанов</w:t>
      </w:r>
      <w:r w:rsidR="00782B4E">
        <w:rPr>
          <w:rFonts w:ascii="Times New Roman" w:eastAsia="SFTI1000" w:hAnsi="Times New Roman" w:cs="Times New Roman"/>
          <w:iCs/>
          <w:sz w:val="24"/>
          <w:szCs w:val="24"/>
        </w:rPr>
        <w:t>,</w:t>
      </w:r>
      <w:r w:rsidRPr="00175934">
        <w:rPr>
          <w:rFonts w:ascii="Times New Roman" w:eastAsia="SFTI1000" w:hAnsi="Times New Roman" w:cs="Times New Roman"/>
          <w:iCs/>
          <w:sz w:val="24"/>
          <w:szCs w:val="24"/>
        </w:rPr>
        <w:t xml:space="preserve"> наука в океанариумах.</w:t>
      </w:r>
    </w:p>
    <w:p w14:paraId="4F474C87" w14:textId="25B924E6" w:rsidR="007F2C87" w:rsidRDefault="007F2C87" w:rsidP="006E19E2">
      <w:pPr>
        <w:pStyle w:val="a7"/>
        <w:spacing w:before="240" w:line="360" w:lineRule="auto"/>
        <w:ind w:left="0"/>
        <w:contextualSpacing w:val="0"/>
        <w:jc w:val="center"/>
        <w:rPr>
          <w:rFonts w:ascii="Times New Roman" w:eastAsia="SFTI1000" w:hAnsi="Times New Roman" w:cs="Times New Roman"/>
          <w:b/>
          <w:bCs/>
          <w:iCs/>
          <w:sz w:val="24"/>
          <w:szCs w:val="24"/>
          <w:lang w:val="en"/>
        </w:rPr>
      </w:pPr>
      <w:r w:rsidRPr="007F2C87">
        <w:rPr>
          <w:rFonts w:ascii="Times New Roman" w:eastAsia="SFTI1000" w:hAnsi="Times New Roman" w:cs="Times New Roman"/>
          <w:b/>
          <w:bCs/>
          <w:iCs/>
          <w:sz w:val="24"/>
          <w:szCs w:val="24"/>
          <w:lang w:val="en"/>
        </w:rPr>
        <w:t xml:space="preserve">INTERNATIONAL SCIENTIFIC AND PRACTICAL CONFERENCE </w:t>
      </w:r>
      <w:r w:rsidRPr="007F2C87">
        <w:rPr>
          <w:rFonts w:ascii="Times New Roman" w:hAnsi="Times New Roman" w:cs="Times New Roman"/>
          <w:b/>
          <w:bCs/>
          <w:sz w:val="24"/>
          <w:szCs w:val="24"/>
          <w:lang w:val="en-US"/>
        </w:rPr>
        <w:t xml:space="preserve">IN CELEBRATION OF </w:t>
      </w:r>
      <w:r w:rsidRPr="007F2C87">
        <w:rPr>
          <w:rFonts w:ascii="Times New Roman" w:eastAsia="SFTI1000" w:hAnsi="Times New Roman" w:cs="Times New Roman"/>
          <w:b/>
          <w:bCs/>
          <w:iCs/>
          <w:sz w:val="24"/>
          <w:szCs w:val="24"/>
          <w:lang w:val="en"/>
        </w:rPr>
        <w:t>THE PRIMORSKY AQUARIUM’S 10</w:t>
      </w:r>
      <w:r w:rsidRPr="007F2C87">
        <w:rPr>
          <w:rFonts w:ascii="Times New Roman" w:eastAsia="SFTI1000" w:hAnsi="Times New Roman" w:cs="Times New Roman"/>
          <w:b/>
          <w:bCs/>
          <w:iCs/>
          <w:sz w:val="24"/>
          <w:szCs w:val="24"/>
          <w:vertAlign w:val="superscript"/>
          <w:lang w:val="en"/>
        </w:rPr>
        <w:t>th</w:t>
      </w:r>
      <w:r w:rsidRPr="007F2C87">
        <w:rPr>
          <w:rFonts w:ascii="Times New Roman" w:eastAsia="SFTI1000" w:hAnsi="Times New Roman" w:cs="Times New Roman"/>
          <w:b/>
          <w:bCs/>
          <w:iCs/>
          <w:sz w:val="24"/>
          <w:szCs w:val="24"/>
          <w:lang w:val="en"/>
        </w:rPr>
        <w:t xml:space="preserve"> ANNIVERSARY “EMPOWERING OCEAN CONSERVATION THROUGH EDUCATION AND RESEARCH” </w:t>
      </w:r>
      <w:r>
        <w:rPr>
          <w:rFonts w:ascii="Times New Roman" w:eastAsia="SFTI1000" w:hAnsi="Times New Roman" w:cs="Times New Roman"/>
          <w:b/>
          <w:bCs/>
          <w:iCs/>
          <w:sz w:val="24"/>
          <w:szCs w:val="24"/>
          <w:lang w:val="en"/>
        </w:rPr>
        <w:t>(</w:t>
      </w:r>
      <w:r w:rsidRPr="007F2C87">
        <w:rPr>
          <w:rFonts w:ascii="Times New Roman" w:eastAsia="SFTI1000" w:hAnsi="Times New Roman" w:cs="Times New Roman"/>
          <w:b/>
          <w:bCs/>
          <w:iCs/>
          <w:sz w:val="24"/>
          <w:szCs w:val="24"/>
          <w:lang w:val="en"/>
        </w:rPr>
        <w:t>EOCER-2026</w:t>
      </w:r>
      <w:r>
        <w:rPr>
          <w:rFonts w:ascii="Times New Roman" w:eastAsia="SFTI1000" w:hAnsi="Times New Roman" w:cs="Times New Roman"/>
          <w:b/>
          <w:bCs/>
          <w:iCs/>
          <w:sz w:val="24"/>
          <w:szCs w:val="24"/>
          <w:lang w:val="en"/>
        </w:rPr>
        <w:t>)</w:t>
      </w:r>
    </w:p>
    <w:p w14:paraId="281EC994" w14:textId="1EC5A525" w:rsidR="007F2C87" w:rsidRPr="00BA0D00" w:rsidRDefault="00530258" w:rsidP="006E19E2">
      <w:pPr>
        <w:pStyle w:val="a7"/>
        <w:spacing w:after="0" w:line="360" w:lineRule="auto"/>
        <w:ind w:left="0"/>
        <w:contextualSpacing w:val="0"/>
        <w:jc w:val="center"/>
        <w:rPr>
          <w:rFonts w:ascii="Times New Roman" w:hAnsi="Times New Roman" w:cs="Times New Roman"/>
          <w:b/>
          <w:bCs/>
          <w:sz w:val="24"/>
          <w:szCs w:val="24"/>
        </w:rPr>
      </w:pPr>
      <w:r>
        <w:rPr>
          <w:rFonts w:ascii="Times New Roman" w:eastAsia="SFTI1000" w:hAnsi="Times New Roman" w:cs="Times New Roman"/>
          <w:b/>
          <w:bCs/>
          <w:iCs/>
          <w:sz w:val="24"/>
          <w:szCs w:val="24"/>
          <w:lang w:val="en"/>
        </w:rPr>
        <w:t>Tevs K.O.</w:t>
      </w:r>
      <w:r w:rsidRPr="007F2C87">
        <w:rPr>
          <w:rFonts w:ascii="Times New Roman" w:hAnsi="Times New Roman" w:cs="Times New Roman"/>
          <w:b/>
          <w:bCs/>
          <w:sz w:val="24"/>
          <w:szCs w:val="24"/>
          <w:vertAlign w:val="superscript"/>
          <w:lang w:val="en-US"/>
        </w:rPr>
        <w:t xml:space="preserve"> 1</w:t>
      </w:r>
      <w:r w:rsidRPr="00530258">
        <w:rPr>
          <w:rFonts w:ascii="Times New Roman" w:hAnsi="Times New Roman" w:cs="Times New Roman"/>
          <w:b/>
          <w:bCs/>
          <w:sz w:val="24"/>
          <w:szCs w:val="24"/>
          <w:vertAlign w:val="superscript"/>
          <w:lang w:val="en-US"/>
        </w:rPr>
        <w:t>*</w:t>
      </w:r>
      <w:r w:rsidRPr="00530258">
        <w:rPr>
          <w:rFonts w:ascii="Times New Roman" w:hAnsi="Times New Roman" w:cs="Times New Roman"/>
          <w:b/>
          <w:bCs/>
          <w:sz w:val="24"/>
          <w:szCs w:val="24"/>
          <w:lang w:val="en-US"/>
        </w:rPr>
        <w:t>,</w:t>
      </w:r>
      <w:r w:rsidRPr="00530258">
        <w:rPr>
          <w:rFonts w:ascii="Times New Roman" w:hAnsi="Times New Roman" w:cs="Times New Roman"/>
          <w:b/>
          <w:bCs/>
          <w:sz w:val="24"/>
          <w:szCs w:val="24"/>
          <w:vertAlign w:val="superscript"/>
          <w:lang w:val="en-US"/>
        </w:rPr>
        <w:t xml:space="preserve"> </w:t>
      </w:r>
      <w:r w:rsidR="007F2C87">
        <w:rPr>
          <w:rFonts w:ascii="Times New Roman" w:eastAsia="SFTI1000" w:hAnsi="Times New Roman" w:cs="Times New Roman"/>
          <w:b/>
          <w:bCs/>
          <w:iCs/>
          <w:sz w:val="24"/>
          <w:szCs w:val="24"/>
          <w:lang w:val="en"/>
        </w:rPr>
        <w:t>Shulgina M.A.</w:t>
      </w:r>
      <w:r w:rsidR="007F2C87" w:rsidRPr="007F2C87">
        <w:rPr>
          <w:rFonts w:ascii="Times New Roman" w:hAnsi="Times New Roman" w:cs="Times New Roman"/>
          <w:b/>
          <w:bCs/>
          <w:sz w:val="24"/>
          <w:szCs w:val="24"/>
          <w:vertAlign w:val="superscript"/>
          <w:lang w:val="en-US"/>
        </w:rPr>
        <w:t xml:space="preserve"> 1,2</w:t>
      </w:r>
      <w:r w:rsidR="007F2C87">
        <w:rPr>
          <w:rFonts w:ascii="Times New Roman" w:eastAsia="SFTI1000" w:hAnsi="Times New Roman" w:cs="Times New Roman"/>
          <w:b/>
          <w:bCs/>
          <w:iCs/>
          <w:sz w:val="24"/>
          <w:szCs w:val="24"/>
          <w:lang w:val="en"/>
        </w:rPr>
        <w:t>, Ponomareva A.A.</w:t>
      </w:r>
      <w:r w:rsidR="007F2C87" w:rsidRPr="007F2C87">
        <w:rPr>
          <w:rFonts w:ascii="Times New Roman" w:hAnsi="Times New Roman" w:cs="Times New Roman"/>
          <w:b/>
          <w:bCs/>
          <w:sz w:val="24"/>
          <w:szCs w:val="24"/>
          <w:vertAlign w:val="superscript"/>
          <w:lang w:val="en-US"/>
        </w:rPr>
        <w:t xml:space="preserve"> </w:t>
      </w:r>
      <w:r w:rsidR="00F62613">
        <w:rPr>
          <w:rFonts w:ascii="Times New Roman" w:hAnsi="Times New Roman" w:cs="Times New Roman"/>
          <w:b/>
          <w:bCs/>
          <w:sz w:val="24"/>
          <w:szCs w:val="24"/>
          <w:vertAlign w:val="superscript"/>
          <w:lang w:val="en-US"/>
        </w:rPr>
        <w:t>1</w:t>
      </w:r>
    </w:p>
    <w:p w14:paraId="739BD938" w14:textId="799555D7" w:rsidR="007F2C87" w:rsidRPr="00F62613" w:rsidRDefault="007F2C87" w:rsidP="006E19E2">
      <w:pPr>
        <w:pStyle w:val="Affiliation"/>
        <w:spacing w:after="100" w:afterAutospacing="1" w:line="360" w:lineRule="auto"/>
        <w:rPr>
          <w:lang w:val="en-US"/>
        </w:rPr>
      </w:pPr>
      <w:r w:rsidRPr="00736A3E">
        <w:rPr>
          <w:rFonts w:cs="Times New Roman"/>
          <w:vertAlign w:val="superscript"/>
          <w:lang w:val="en-US"/>
        </w:rPr>
        <w:t>1</w:t>
      </w:r>
      <w:r w:rsidRPr="00736A3E">
        <w:rPr>
          <w:rFonts w:cs="Times New Roman"/>
          <w:lang w:val="en-US"/>
        </w:rPr>
        <w:t>"Primorsky Aquarium",</w:t>
      </w:r>
      <w:r w:rsidRPr="00736A3E">
        <w:rPr>
          <w:lang w:val="en-US"/>
        </w:rPr>
        <w:t xml:space="preserve"> </w:t>
      </w:r>
      <w:r w:rsidRPr="00736A3E">
        <w:rPr>
          <w:rFonts w:cs="Times New Roman"/>
          <w:lang w:val="en-US"/>
        </w:rPr>
        <w:t>A. V. Zhirmunsky National Scientific Center of Marine Biology, Far Eastern Branch, Russian Academy of Sciences, Vladivostok, Russia</w:t>
      </w:r>
    </w:p>
    <w:p w14:paraId="3CE93E58" w14:textId="61BF22FE" w:rsidR="007F2C87" w:rsidRPr="00F62613" w:rsidRDefault="007F2C87" w:rsidP="006E19E2">
      <w:pPr>
        <w:spacing w:line="360" w:lineRule="auto"/>
        <w:jc w:val="center"/>
        <w:rPr>
          <w:rFonts w:ascii="Times New Roman" w:hAnsi="Times New Roman" w:cs="Times New Roman"/>
          <w:i/>
          <w:iCs/>
          <w:sz w:val="24"/>
          <w:szCs w:val="24"/>
          <w:lang w:val="en-US"/>
        </w:rPr>
      </w:pPr>
      <w:r w:rsidRPr="00736A3E">
        <w:rPr>
          <w:rFonts w:ascii="Times New Roman" w:hAnsi="Times New Roman" w:cs="Times New Roman"/>
          <w:i/>
          <w:iCs/>
          <w:sz w:val="24"/>
          <w:szCs w:val="24"/>
          <w:vertAlign w:val="superscript"/>
          <w:lang w:val="en-US"/>
        </w:rPr>
        <w:t>2</w:t>
      </w:r>
      <w:r w:rsidRPr="00736A3E">
        <w:rPr>
          <w:rFonts w:ascii="Times New Roman" w:hAnsi="Times New Roman" w:cs="Times New Roman"/>
          <w:i/>
          <w:iCs/>
          <w:sz w:val="24"/>
          <w:szCs w:val="24"/>
          <w:lang w:val="en-US"/>
        </w:rPr>
        <w:t>Zhirmunsky National Scientific Center of Marine Biology, Far East Branch, Russian Academy of Sciences, Vladivostok, Russia</w:t>
      </w:r>
    </w:p>
    <w:p w14:paraId="31CBD44A" w14:textId="422549BF" w:rsidR="007F2C87" w:rsidRPr="00814E34" w:rsidRDefault="007F2C87" w:rsidP="00814E34">
      <w:pPr>
        <w:pStyle w:val="a7"/>
        <w:spacing w:line="360" w:lineRule="auto"/>
        <w:ind w:left="0" w:firstLine="284"/>
        <w:jc w:val="both"/>
        <w:rPr>
          <w:rFonts w:ascii="Times New Roman" w:hAnsi="Times New Roman" w:cs="Times New Roman"/>
          <w:sz w:val="24"/>
          <w:szCs w:val="24"/>
          <w:lang w:val="en-US"/>
        </w:rPr>
      </w:pPr>
      <w:r w:rsidRPr="00B01798">
        <w:rPr>
          <w:rFonts w:ascii="Times New Roman" w:hAnsi="Times New Roman" w:cs="Times New Roman"/>
          <w:b/>
          <w:bCs/>
          <w:sz w:val="24"/>
          <w:szCs w:val="24"/>
          <w:lang w:val="en-US"/>
        </w:rPr>
        <w:t>Abstract</w:t>
      </w:r>
      <w:r w:rsidRPr="00B01798">
        <w:rPr>
          <w:rFonts w:ascii="Times New Roman" w:hAnsi="Times New Roman" w:cs="Times New Roman"/>
          <w:i/>
          <w:iCs/>
          <w:sz w:val="24"/>
          <w:szCs w:val="24"/>
          <w:lang w:val="en-US"/>
        </w:rPr>
        <w:t>.</w:t>
      </w:r>
      <w:r w:rsidR="00B01798" w:rsidRPr="00B01798">
        <w:rPr>
          <w:rFonts w:ascii="Times New Roman" w:hAnsi="Times New Roman" w:cs="Times New Roman"/>
          <w:sz w:val="24"/>
          <w:szCs w:val="24"/>
          <w:lang w:val="en-US"/>
        </w:rPr>
        <w:t xml:space="preserve"> </w:t>
      </w:r>
      <w:r w:rsidR="00B01798" w:rsidRPr="00B01798">
        <w:rPr>
          <w:rFonts w:ascii="Times New Roman" w:hAnsi="Times New Roman" w:cs="Times New Roman"/>
          <w:sz w:val="24"/>
          <w:szCs w:val="24"/>
          <w:lang w:val="en"/>
        </w:rPr>
        <w:t xml:space="preserve">The Primorsky </w:t>
      </w:r>
      <w:r w:rsidR="00E42AB0">
        <w:rPr>
          <w:rFonts w:ascii="Times New Roman" w:hAnsi="Times New Roman" w:cs="Times New Roman"/>
          <w:sz w:val="24"/>
          <w:szCs w:val="24"/>
          <w:lang w:val="en"/>
        </w:rPr>
        <w:t>Aquarium</w:t>
      </w:r>
      <w:r w:rsidR="00B01798" w:rsidRPr="00B01798">
        <w:rPr>
          <w:rFonts w:ascii="Times New Roman" w:hAnsi="Times New Roman" w:cs="Times New Roman"/>
          <w:sz w:val="24"/>
          <w:szCs w:val="24"/>
          <w:lang w:val="en"/>
        </w:rPr>
        <w:t xml:space="preserve">, a branch of the National Scientific Center of Marine Biology, Far Eastern Branch of the Russian Academy of Sciences, invites you to participate in the International Scientific and Practical Conference </w:t>
      </w:r>
      <w:r w:rsidR="00E42AB0" w:rsidRPr="00B01798">
        <w:rPr>
          <w:rFonts w:ascii="Times New Roman" w:hAnsi="Times New Roman" w:cs="Times New Roman"/>
          <w:sz w:val="24"/>
          <w:szCs w:val="24"/>
          <w:lang w:val="en"/>
        </w:rPr>
        <w:t>"</w:t>
      </w:r>
      <w:r w:rsidR="00E42AB0">
        <w:rPr>
          <w:rFonts w:ascii="Times New Roman" w:hAnsi="Times New Roman" w:cs="Times New Roman"/>
          <w:sz w:val="24"/>
          <w:szCs w:val="24"/>
          <w:lang w:val="en"/>
        </w:rPr>
        <w:t>E</w:t>
      </w:r>
      <w:r w:rsidR="00E42AB0" w:rsidRPr="00E42AB0">
        <w:rPr>
          <w:rFonts w:ascii="Times New Roman" w:hAnsi="Times New Roman" w:cs="Times New Roman"/>
          <w:sz w:val="24"/>
          <w:szCs w:val="24"/>
          <w:lang w:val="en"/>
        </w:rPr>
        <w:t>mpowering</w:t>
      </w:r>
      <w:r w:rsidR="005A4786">
        <w:rPr>
          <w:rFonts w:ascii="Times New Roman" w:hAnsi="Times New Roman" w:cs="Times New Roman"/>
          <w:sz w:val="24"/>
          <w:szCs w:val="24"/>
          <w:lang w:val="en"/>
        </w:rPr>
        <w:t xml:space="preserve"> </w:t>
      </w:r>
      <w:r w:rsidR="00E42AB0" w:rsidRPr="00E42AB0">
        <w:rPr>
          <w:rFonts w:ascii="Times New Roman" w:hAnsi="Times New Roman" w:cs="Times New Roman"/>
          <w:sz w:val="24"/>
          <w:szCs w:val="24"/>
          <w:lang w:val="en"/>
        </w:rPr>
        <w:t>ocean</w:t>
      </w:r>
      <w:r w:rsidR="005A4786">
        <w:rPr>
          <w:rFonts w:ascii="Times New Roman" w:hAnsi="Times New Roman" w:cs="Times New Roman"/>
          <w:sz w:val="24"/>
          <w:szCs w:val="24"/>
          <w:lang w:val="en"/>
        </w:rPr>
        <w:t>,</w:t>
      </w:r>
      <w:r w:rsidR="00E42AB0" w:rsidRPr="00E42AB0">
        <w:rPr>
          <w:rFonts w:ascii="Times New Roman" w:hAnsi="Times New Roman" w:cs="Times New Roman"/>
          <w:sz w:val="24"/>
          <w:szCs w:val="24"/>
          <w:lang w:val="en"/>
        </w:rPr>
        <w:t xml:space="preserve"> conservation through education and research</w:t>
      </w:r>
      <w:r w:rsidR="00B01798" w:rsidRPr="00B01798">
        <w:rPr>
          <w:rFonts w:ascii="Times New Roman" w:hAnsi="Times New Roman" w:cs="Times New Roman"/>
          <w:sz w:val="24"/>
          <w:szCs w:val="24"/>
          <w:lang w:val="en"/>
        </w:rPr>
        <w:t xml:space="preserve">," </w:t>
      </w:r>
      <w:r w:rsidR="00E42AB0">
        <w:rPr>
          <w:rFonts w:ascii="Times New Roman" w:hAnsi="Times New Roman" w:cs="Times New Roman"/>
          <w:sz w:val="24"/>
          <w:szCs w:val="24"/>
          <w:lang w:val="en"/>
        </w:rPr>
        <w:t>celebration</w:t>
      </w:r>
      <w:r w:rsidR="00B01798" w:rsidRPr="00B01798">
        <w:rPr>
          <w:rFonts w:ascii="Times New Roman" w:hAnsi="Times New Roman" w:cs="Times New Roman"/>
          <w:sz w:val="24"/>
          <w:szCs w:val="24"/>
          <w:lang w:val="en"/>
        </w:rPr>
        <w:t xml:space="preserve"> </w:t>
      </w:r>
      <w:r w:rsidR="00E42AB0">
        <w:rPr>
          <w:rFonts w:ascii="Times New Roman" w:hAnsi="Times New Roman" w:cs="Times New Roman"/>
          <w:sz w:val="24"/>
          <w:szCs w:val="24"/>
          <w:lang w:val="en"/>
        </w:rPr>
        <w:t>of the</w:t>
      </w:r>
      <w:r w:rsidR="00B01798" w:rsidRPr="00B01798">
        <w:rPr>
          <w:rFonts w:ascii="Times New Roman" w:hAnsi="Times New Roman" w:cs="Times New Roman"/>
          <w:sz w:val="24"/>
          <w:szCs w:val="24"/>
          <w:lang w:val="en"/>
        </w:rPr>
        <w:t xml:space="preserve"> 10th anniversary. This conference will be held September 14–17, 2026. Scientists in the field of biological sciences studying the diversity of the World Ocean, engineers working with life support systems, and animal care specialists in </w:t>
      </w:r>
      <w:r w:rsidR="00B01798" w:rsidRPr="00B01798">
        <w:rPr>
          <w:rFonts w:ascii="Times New Roman" w:hAnsi="Times New Roman" w:cs="Times New Roman"/>
          <w:sz w:val="24"/>
          <w:szCs w:val="24"/>
          <w:lang w:val="en"/>
        </w:rPr>
        <w:lastRenderedPageBreak/>
        <w:t>oceanariums, aquariums, and zoos are invited to participate. Staff involved in training are also invited to participate.</w:t>
      </w:r>
    </w:p>
    <w:p w14:paraId="636C54B9" w14:textId="48657EE6" w:rsidR="00175934" w:rsidRPr="00443526" w:rsidRDefault="007F2C87" w:rsidP="00814E34">
      <w:pPr>
        <w:pStyle w:val="a7"/>
        <w:spacing w:after="0" w:line="360" w:lineRule="auto"/>
        <w:ind w:left="0"/>
        <w:contextualSpacing w:val="0"/>
        <w:jc w:val="both"/>
        <w:rPr>
          <w:rFonts w:ascii="Times New Roman" w:hAnsi="Times New Roman" w:cs="Times New Roman"/>
          <w:b/>
          <w:bCs/>
          <w:sz w:val="32"/>
          <w:szCs w:val="32"/>
          <w:lang w:val="en-US"/>
        </w:rPr>
      </w:pPr>
      <w:r w:rsidRPr="00814E34">
        <w:rPr>
          <w:rFonts w:ascii="Times New Roman" w:hAnsi="Times New Roman" w:cs="Times New Roman"/>
          <w:b/>
          <w:bCs/>
          <w:sz w:val="24"/>
          <w:szCs w:val="24"/>
          <w:lang w:val="en-US"/>
        </w:rPr>
        <w:t>Keywords:</w:t>
      </w:r>
      <w:r w:rsidR="00814E34">
        <w:rPr>
          <w:rFonts w:ascii="Times New Roman" w:hAnsi="Times New Roman" w:cs="Times New Roman"/>
          <w:b/>
          <w:bCs/>
          <w:sz w:val="24"/>
          <w:szCs w:val="24"/>
          <w:lang w:val="en-US"/>
        </w:rPr>
        <w:t xml:space="preserve"> </w:t>
      </w:r>
      <w:r w:rsidR="00814E34" w:rsidRPr="00814E34">
        <w:rPr>
          <w:rFonts w:ascii="Times New Roman" w:hAnsi="Times New Roman" w:cs="Times New Roman"/>
          <w:sz w:val="24"/>
          <w:szCs w:val="24"/>
          <w:lang w:val="en-US"/>
        </w:rPr>
        <w:t>biodiversity, ocean biogeochemistry, aquarium science</w:t>
      </w:r>
      <w:r w:rsidR="00443526" w:rsidRPr="00443526">
        <w:rPr>
          <w:rFonts w:ascii="Times New Roman" w:hAnsi="Times New Roman" w:cs="Times New Roman"/>
          <w:sz w:val="24"/>
          <w:szCs w:val="24"/>
          <w:lang w:val="en-US"/>
        </w:rPr>
        <w:t>.</w:t>
      </w:r>
    </w:p>
    <w:p w14:paraId="382EFA64" w14:textId="2CA1BF6F" w:rsidR="005F1EDD" w:rsidRPr="00C172C8" w:rsidRDefault="005F1EDD" w:rsidP="00247550">
      <w:pPr>
        <w:pStyle w:val="a7"/>
        <w:spacing w:before="240" w:after="0" w:line="360" w:lineRule="auto"/>
        <w:ind w:left="0" w:firstLine="851"/>
        <w:contextualSpacing w:val="0"/>
        <w:jc w:val="both"/>
        <w:rPr>
          <w:rFonts w:ascii="Times New Roman" w:hAnsi="Times New Roman" w:cs="Times New Roman"/>
          <w:sz w:val="24"/>
          <w:szCs w:val="24"/>
        </w:rPr>
      </w:pPr>
      <w:r w:rsidRPr="005F1EDD">
        <w:rPr>
          <w:rFonts w:ascii="Times New Roman" w:hAnsi="Times New Roman" w:cs="Times New Roman"/>
          <w:sz w:val="24"/>
          <w:szCs w:val="24"/>
        </w:rPr>
        <w:t xml:space="preserve">Миссия </w:t>
      </w:r>
      <w:r w:rsidR="003E69C1">
        <w:rPr>
          <w:rFonts w:ascii="Times New Roman" w:hAnsi="Times New Roman" w:cs="Times New Roman"/>
          <w:sz w:val="24"/>
          <w:szCs w:val="24"/>
        </w:rPr>
        <w:t xml:space="preserve">конференции </w:t>
      </w:r>
      <w:r w:rsidRPr="005F1EDD">
        <w:rPr>
          <w:rFonts w:ascii="Times New Roman" w:hAnsi="Times New Roman" w:cs="Times New Roman"/>
          <w:sz w:val="24"/>
          <w:szCs w:val="24"/>
        </w:rPr>
        <w:t>– объединить научные исследования, образовательные программы и инженерные решения путем организации платформы по взаимодействию межотраслевых дисциплин для развития океанариумов как центров знаний и защиты Мирового Океана.</w:t>
      </w:r>
      <w:r w:rsidRPr="005F1EDD">
        <w:t xml:space="preserve"> </w:t>
      </w:r>
      <w:r w:rsidRPr="005F1EDD">
        <w:rPr>
          <w:rFonts w:ascii="Times New Roman" w:hAnsi="Times New Roman" w:cs="Times New Roman"/>
          <w:sz w:val="24"/>
          <w:szCs w:val="24"/>
        </w:rPr>
        <w:t>Конференция включает в себя три основные секции:</w:t>
      </w:r>
      <w:r w:rsidRPr="005F1EDD">
        <w:t xml:space="preserve"> </w:t>
      </w:r>
      <w:r>
        <w:rPr>
          <w:rFonts w:ascii="Times New Roman" w:hAnsi="Times New Roman" w:cs="Times New Roman"/>
          <w:sz w:val="24"/>
          <w:szCs w:val="24"/>
        </w:rPr>
        <w:t>ф</w:t>
      </w:r>
      <w:r w:rsidRPr="005F1EDD">
        <w:rPr>
          <w:rFonts w:ascii="Times New Roman" w:hAnsi="Times New Roman" w:cs="Times New Roman"/>
          <w:sz w:val="24"/>
          <w:szCs w:val="24"/>
        </w:rPr>
        <w:t>ундаментальные исследования морской биологии</w:t>
      </w:r>
      <w:r>
        <w:rPr>
          <w:rFonts w:ascii="Times New Roman" w:hAnsi="Times New Roman" w:cs="Times New Roman"/>
          <w:sz w:val="24"/>
          <w:szCs w:val="24"/>
        </w:rPr>
        <w:t>, н</w:t>
      </w:r>
      <w:r w:rsidRPr="005F1EDD">
        <w:rPr>
          <w:rFonts w:ascii="Times New Roman" w:hAnsi="Times New Roman" w:cs="Times New Roman"/>
          <w:sz w:val="24"/>
          <w:szCs w:val="24"/>
        </w:rPr>
        <w:t>аука в океанариумах</w:t>
      </w:r>
      <w:r>
        <w:rPr>
          <w:rFonts w:ascii="Times New Roman" w:hAnsi="Times New Roman" w:cs="Times New Roman"/>
          <w:sz w:val="24"/>
          <w:szCs w:val="24"/>
        </w:rPr>
        <w:t xml:space="preserve"> и э</w:t>
      </w:r>
      <w:r w:rsidRPr="005F1EDD">
        <w:rPr>
          <w:rFonts w:ascii="Times New Roman" w:hAnsi="Times New Roman" w:cs="Times New Roman"/>
          <w:sz w:val="24"/>
          <w:szCs w:val="24"/>
        </w:rPr>
        <w:t>тика бережного содержания животных</w:t>
      </w:r>
      <w:r w:rsidR="00323411" w:rsidRPr="00323411">
        <w:rPr>
          <w:rFonts w:ascii="Times New Roman" w:hAnsi="Times New Roman" w:cs="Times New Roman"/>
          <w:sz w:val="24"/>
          <w:szCs w:val="24"/>
        </w:rPr>
        <w:t xml:space="preserve"> (</w:t>
      </w:r>
      <w:r w:rsidR="00323411">
        <w:rPr>
          <w:rFonts w:ascii="Times New Roman" w:hAnsi="Times New Roman" w:cs="Times New Roman"/>
          <w:sz w:val="24"/>
          <w:szCs w:val="24"/>
        </w:rPr>
        <w:t>Иванов, 2023)</w:t>
      </w:r>
      <w:r>
        <w:rPr>
          <w:rFonts w:ascii="Times New Roman" w:hAnsi="Times New Roman" w:cs="Times New Roman"/>
          <w:sz w:val="24"/>
          <w:szCs w:val="24"/>
        </w:rPr>
        <w:t xml:space="preserve">. </w:t>
      </w:r>
      <w:r w:rsidRPr="005F1EDD">
        <w:rPr>
          <w:rFonts w:ascii="Times New Roman" w:hAnsi="Times New Roman" w:cs="Times New Roman"/>
          <w:sz w:val="24"/>
          <w:szCs w:val="24"/>
        </w:rPr>
        <w:t>Форма проведения конференции: очное участие: устные (пленарные и секционные) и стендовые доклады; дистанционное участие предусмотрено для стендовых докладов. Рабочие языки: русский и английский. Решение о принятии и публикации тезисов оставляет за собой программный комитет конференции. По итогам конференции будет опубликован электронный сборник тезисов с присвоением кода ISBN, который будет размещен на сайте конференции</w:t>
      </w:r>
      <w:r>
        <w:rPr>
          <w:rFonts w:ascii="Times New Roman" w:hAnsi="Times New Roman" w:cs="Times New Roman"/>
          <w:sz w:val="24"/>
          <w:szCs w:val="24"/>
        </w:rPr>
        <w:t xml:space="preserve"> и </w:t>
      </w:r>
      <w:r w:rsidRPr="005F1EDD">
        <w:rPr>
          <w:rFonts w:ascii="Times New Roman" w:hAnsi="Times New Roman" w:cs="Times New Roman"/>
          <w:sz w:val="24"/>
          <w:szCs w:val="24"/>
        </w:rPr>
        <w:t>в национальной библиографической базе данных научного цитирования РИНЦ.</w:t>
      </w:r>
    </w:p>
    <w:p w14:paraId="3EAB5340" w14:textId="4B84482B" w:rsidR="005F1EDD" w:rsidRPr="00C172C8" w:rsidRDefault="005F1EDD" w:rsidP="00C172C8">
      <w:pPr>
        <w:pStyle w:val="a7"/>
        <w:spacing w:before="240" w:after="0" w:line="360" w:lineRule="auto"/>
        <w:ind w:left="0" w:firstLine="284"/>
        <w:contextualSpacing w:val="0"/>
        <w:jc w:val="center"/>
        <w:rPr>
          <w:rFonts w:ascii="Times New Roman" w:hAnsi="Times New Roman" w:cs="Times New Roman"/>
          <w:b/>
          <w:bCs/>
          <w:sz w:val="24"/>
          <w:szCs w:val="24"/>
        </w:rPr>
      </w:pPr>
      <w:r w:rsidRPr="005F1EDD">
        <w:rPr>
          <w:rFonts w:ascii="Times New Roman" w:hAnsi="Times New Roman" w:cs="Times New Roman"/>
          <w:b/>
          <w:bCs/>
          <w:sz w:val="24"/>
          <w:szCs w:val="24"/>
        </w:rPr>
        <w:t>Список литературы</w:t>
      </w:r>
    </w:p>
    <w:p w14:paraId="2B4FC155" w14:textId="3C79F642" w:rsidR="003E69C1" w:rsidRPr="003E69C1" w:rsidRDefault="003E69C1" w:rsidP="00934080">
      <w:pPr>
        <w:pStyle w:val="a7"/>
        <w:numPr>
          <w:ilvl w:val="0"/>
          <w:numId w:val="2"/>
        </w:numPr>
        <w:spacing w:after="0" w:line="360" w:lineRule="auto"/>
        <w:ind w:left="0" w:firstLine="284"/>
        <w:contextualSpacing w:val="0"/>
        <w:jc w:val="both"/>
        <w:rPr>
          <w:rFonts w:ascii="Times New Roman" w:hAnsi="Times New Roman" w:cs="Times New Roman"/>
          <w:sz w:val="24"/>
          <w:szCs w:val="24"/>
          <w:lang w:val="en-US"/>
        </w:rPr>
      </w:pPr>
      <w:r w:rsidRPr="003E69C1">
        <w:rPr>
          <w:rFonts w:ascii="Times New Roman" w:hAnsi="Times New Roman" w:cs="Times New Roman"/>
          <w:sz w:val="24"/>
          <w:szCs w:val="24"/>
        </w:rPr>
        <w:t xml:space="preserve">Иванов И.И. Название статьи // Название журнала. </w:t>
      </w:r>
      <w:r w:rsidRPr="003E69C1">
        <w:rPr>
          <w:rFonts w:ascii="Times New Roman" w:hAnsi="Times New Roman" w:cs="Times New Roman"/>
          <w:sz w:val="24"/>
          <w:szCs w:val="24"/>
          <w:lang w:val="en-US"/>
        </w:rPr>
        <w:t xml:space="preserve">2023. </w:t>
      </w:r>
      <w:r w:rsidRPr="003E69C1">
        <w:rPr>
          <w:rFonts w:ascii="Times New Roman" w:hAnsi="Times New Roman" w:cs="Times New Roman"/>
          <w:sz w:val="24"/>
          <w:szCs w:val="24"/>
        </w:rPr>
        <w:t>Т</w:t>
      </w:r>
      <w:r w:rsidRPr="003E69C1">
        <w:rPr>
          <w:rFonts w:ascii="Times New Roman" w:hAnsi="Times New Roman" w:cs="Times New Roman"/>
          <w:sz w:val="24"/>
          <w:szCs w:val="24"/>
          <w:lang w:val="en-US"/>
        </w:rPr>
        <w:t xml:space="preserve">. 1, № 1. </w:t>
      </w:r>
      <w:r w:rsidRPr="003E69C1">
        <w:rPr>
          <w:rFonts w:ascii="Times New Roman" w:hAnsi="Times New Roman" w:cs="Times New Roman"/>
          <w:sz w:val="24"/>
          <w:szCs w:val="24"/>
        </w:rPr>
        <w:t>С</w:t>
      </w:r>
      <w:r w:rsidRPr="003E69C1">
        <w:rPr>
          <w:rFonts w:ascii="Times New Roman" w:hAnsi="Times New Roman" w:cs="Times New Roman"/>
          <w:sz w:val="24"/>
          <w:szCs w:val="24"/>
          <w:lang w:val="en-US"/>
        </w:rPr>
        <w:t xml:space="preserve">. 1–10. DOI: </w:t>
      </w:r>
      <w:hyperlink r:id="rId5" w:history="1">
        <w:r w:rsidRPr="003E69C1">
          <w:rPr>
            <w:rStyle w:val="ac"/>
            <w:rFonts w:ascii="Times New Roman" w:hAnsi="Times New Roman" w:cs="Times New Roman"/>
            <w:sz w:val="24"/>
            <w:szCs w:val="24"/>
            <w:lang w:val="en-US"/>
          </w:rPr>
          <w:t>https://doi.org/10.1000/100</w:t>
        </w:r>
      </w:hyperlink>
      <w:r w:rsidRPr="003E69C1">
        <w:rPr>
          <w:rFonts w:ascii="Times New Roman" w:hAnsi="Times New Roman" w:cs="Times New Roman"/>
          <w:sz w:val="24"/>
          <w:szCs w:val="24"/>
          <w:lang w:val="en-US"/>
        </w:rPr>
        <w:t>.</w:t>
      </w:r>
    </w:p>
    <w:p w14:paraId="326F5808" w14:textId="712BD319" w:rsidR="003E69C1" w:rsidRDefault="003E69C1" w:rsidP="00934080">
      <w:pPr>
        <w:pStyle w:val="a7"/>
        <w:numPr>
          <w:ilvl w:val="0"/>
          <w:numId w:val="2"/>
        </w:numPr>
        <w:spacing w:after="0" w:line="360" w:lineRule="auto"/>
        <w:ind w:left="0" w:firstLine="284"/>
        <w:contextualSpacing w:val="0"/>
        <w:jc w:val="both"/>
        <w:rPr>
          <w:rFonts w:ascii="Times New Roman" w:hAnsi="Times New Roman" w:cs="Times New Roman"/>
          <w:sz w:val="24"/>
          <w:szCs w:val="24"/>
          <w:lang w:val="en-US"/>
        </w:rPr>
      </w:pPr>
      <w:r w:rsidRPr="003E69C1">
        <w:rPr>
          <w:rFonts w:ascii="Times New Roman" w:hAnsi="Times New Roman" w:cs="Times New Roman"/>
          <w:sz w:val="24"/>
          <w:szCs w:val="24"/>
          <w:lang w:val="en-US"/>
        </w:rPr>
        <w:t>Ivanoff I.I. Article title // Name of Journal. 2023. V</w:t>
      </w:r>
      <w:r w:rsidR="000511A0">
        <w:rPr>
          <w:rFonts w:ascii="Times New Roman" w:hAnsi="Times New Roman" w:cs="Times New Roman"/>
          <w:sz w:val="24"/>
          <w:szCs w:val="24"/>
          <w:lang w:val="en-US"/>
        </w:rPr>
        <w:t>ol</w:t>
      </w:r>
      <w:r w:rsidRPr="003E69C1">
        <w:rPr>
          <w:rFonts w:ascii="Times New Roman" w:hAnsi="Times New Roman" w:cs="Times New Roman"/>
          <w:sz w:val="24"/>
          <w:szCs w:val="24"/>
          <w:lang w:val="en-US"/>
        </w:rPr>
        <w:t xml:space="preserve">. 2, № 2. P. 2–20. DOI: </w:t>
      </w:r>
      <w:hyperlink r:id="rId6" w:history="1">
        <w:r w:rsidR="000511A0" w:rsidRPr="000C2A90">
          <w:rPr>
            <w:rStyle w:val="ac"/>
            <w:rFonts w:ascii="Times New Roman" w:hAnsi="Times New Roman" w:cs="Times New Roman"/>
            <w:sz w:val="24"/>
            <w:szCs w:val="24"/>
            <w:lang w:val="en-US"/>
          </w:rPr>
          <w:t>https://doi.org/10.2000/200</w:t>
        </w:r>
      </w:hyperlink>
      <w:r w:rsidRPr="003E69C1">
        <w:rPr>
          <w:rFonts w:ascii="Times New Roman" w:hAnsi="Times New Roman" w:cs="Times New Roman"/>
          <w:sz w:val="24"/>
          <w:szCs w:val="24"/>
          <w:lang w:val="en-US"/>
        </w:rPr>
        <w:t>.</w:t>
      </w:r>
    </w:p>
    <w:p w14:paraId="4C2C8F65" w14:textId="2B780ACE" w:rsidR="000511A0" w:rsidRPr="000511A0" w:rsidRDefault="000511A0" w:rsidP="00934080">
      <w:pPr>
        <w:pStyle w:val="a7"/>
        <w:numPr>
          <w:ilvl w:val="0"/>
          <w:numId w:val="2"/>
        </w:numPr>
        <w:spacing w:after="0" w:line="360" w:lineRule="auto"/>
        <w:ind w:left="0" w:firstLine="284"/>
        <w:contextualSpacing w:val="0"/>
        <w:jc w:val="both"/>
        <w:rPr>
          <w:rFonts w:ascii="Times New Roman" w:hAnsi="Times New Roman" w:cs="Times New Roman"/>
          <w:sz w:val="24"/>
          <w:szCs w:val="24"/>
        </w:rPr>
      </w:pPr>
      <w:r w:rsidRPr="000511A0">
        <w:rPr>
          <w:rFonts w:ascii="Times New Roman" w:hAnsi="Times New Roman" w:cs="Times New Roman"/>
          <w:sz w:val="24"/>
          <w:szCs w:val="24"/>
        </w:rPr>
        <w:t>Иванов И.И., Петров П.П. Название книги. – Город: Издательство, 2023. – 100 с.</w:t>
      </w:r>
    </w:p>
    <w:p w14:paraId="57E7CD8D" w14:textId="0CC6093A" w:rsidR="000511A0" w:rsidRPr="000511A0" w:rsidRDefault="000511A0" w:rsidP="00934080">
      <w:pPr>
        <w:pStyle w:val="a7"/>
        <w:numPr>
          <w:ilvl w:val="0"/>
          <w:numId w:val="2"/>
        </w:numPr>
        <w:spacing w:after="0" w:line="360" w:lineRule="auto"/>
        <w:ind w:left="0" w:firstLine="284"/>
        <w:contextualSpacing w:val="0"/>
        <w:jc w:val="both"/>
        <w:rPr>
          <w:rFonts w:ascii="Times New Roman" w:hAnsi="Times New Roman" w:cs="Times New Roman"/>
          <w:sz w:val="24"/>
          <w:szCs w:val="24"/>
          <w:lang w:val="en-US"/>
        </w:rPr>
      </w:pPr>
      <w:r w:rsidRPr="000511A0">
        <w:rPr>
          <w:rFonts w:ascii="Times New Roman" w:hAnsi="Times New Roman" w:cs="Times New Roman"/>
          <w:sz w:val="24"/>
          <w:szCs w:val="24"/>
          <w:lang w:val="en-US"/>
        </w:rPr>
        <w:t>Ivanoff I.I., Petroff P.P. Book title. – City: Publishers, 2023. – 150 p.</w:t>
      </w:r>
    </w:p>
    <w:p w14:paraId="2BDB28F7" w14:textId="22B35ECA" w:rsidR="000511A0" w:rsidRPr="000511A0" w:rsidRDefault="000511A0" w:rsidP="00934080">
      <w:pPr>
        <w:pStyle w:val="a7"/>
        <w:numPr>
          <w:ilvl w:val="0"/>
          <w:numId w:val="2"/>
        </w:numPr>
        <w:spacing w:after="0" w:line="360" w:lineRule="auto"/>
        <w:ind w:left="0" w:firstLine="284"/>
        <w:contextualSpacing w:val="0"/>
        <w:jc w:val="both"/>
        <w:rPr>
          <w:rFonts w:ascii="Times New Roman" w:hAnsi="Times New Roman" w:cs="Times New Roman"/>
          <w:sz w:val="24"/>
          <w:szCs w:val="24"/>
          <w:lang w:val="en-US"/>
        </w:rPr>
      </w:pPr>
      <w:r w:rsidRPr="000511A0">
        <w:rPr>
          <w:rFonts w:ascii="Times New Roman" w:hAnsi="Times New Roman" w:cs="Times New Roman"/>
          <w:sz w:val="24"/>
          <w:szCs w:val="24"/>
          <w:lang w:val="en-US"/>
        </w:rPr>
        <w:t>Guiry M.D., Guiry G.M. 2023. AlgaeBase. World-wide electronic publication, National University of Ireland, Galway. http://www.algaebase.org (</w:t>
      </w:r>
      <w:r w:rsidRPr="000511A0">
        <w:rPr>
          <w:rFonts w:ascii="Times New Roman" w:hAnsi="Times New Roman" w:cs="Times New Roman"/>
          <w:sz w:val="24"/>
          <w:szCs w:val="24"/>
        </w:rPr>
        <w:t>дата</w:t>
      </w:r>
      <w:r w:rsidRPr="000511A0">
        <w:rPr>
          <w:rFonts w:ascii="Times New Roman" w:hAnsi="Times New Roman" w:cs="Times New Roman"/>
          <w:sz w:val="24"/>
          <w:szCs w:val="24"/>
          <w:lang w:val="en-US"/>
        </w:rPr>
        <w:t xml:space="preserve"> </w:t>
      </w:r>
      <w:r w:rsidRPr="000511A0">
        <w:rPr>
          <w:rFonts w:ascii="Times New Roman" w:hAnsi="Times New Roman" w:cs="Times New Roman"/>
          <w:sz w:val="24"/>
          <w:szCs w:val="24"/>
        </w:rPr>
        <w:t>обращения</w:t>
      </w:r>
      <w:r w:rsidRPr="000511A0">
        <w:rPr>
          <w:rFonts w:ascii="Times New Roman" w:hAnsi="Times New Roman" w:cs="Times New Roman"/>
          <w:sz w:val="24"/>
          <w:szCs w:val="24"/>
          <w:lang w:val="en-US"/>
        </w:rPr>
        <w:t>: 10.03.202</w:t>
      </w:r>
      <w:r w:rsidR="00611460">
        <w:rPr>
          <w:rFonts w:ascii="Times New Roman" w:hAnsi="Times New Roman" w:cs="Times New Roman"/>
          <w:sz w:val="24"/>
          <w:szCs w:val="24"/>
          <w:lang w:val="en-US"/>
        </w:rPr>
        <w:t>6</w:t>
      </w:r>
      <w:r w:rsidRPr="000511A0">
        <w:rPr>
          <w:rFonts w:ascii="Times New Roman" w:hAnsi="Times New Roman" w:cs="Times New Roman"/>
          <w:sz w:val="24"/>
          <w:szCs w:val="24"/>
          <w:lang w:val="en-US"/>
        </w:rPr>
        <w:t>).</w:t>
      </w:r>
      <w:r w:rsidRPr="000511A0">
        <w:rPr>
          <w:rFonts w:ascii="Times New Roman" w:hAnsi="Times New Roman" w:cs="Times New Roman"/>
          <w:sz w:val="24"/>
          <w:szCs w:val="24"/>
          <w:lang w:val="en-US"/>
        </w:rPr>
        <w:cr/>
      </w:r>
    </w:p>
    <w:sectPr w:rsidR="000511A0" w:rsidRPr="00051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FTI1000">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03A3"/>
    <w:multiLevelType w:val="hybridMultilevel"/>
    <w:tmpl w:val="7BF02C72"/>
    <w:lvl w:ilvl="0" w:tplc="145A481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B1C3A77"/>
    <w:multiLevelType w:val="multilevel"/>
    <w:tmpl w:val="237A8B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EC526EA"/>
    <w:multiLevelType w:val="hybridMultilevel"/>
    <w:tmpl w:val="72C43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7268948">
    <w:abstractNumId w:val="2"/>
  </w:num>
  <w:num w:numId="2" w16cid:durableId="2054690470">
    <w:abstractNumId w:val="0"/>
  </w:num>
  <w:num w:numId="3" w16cid:durableId="747504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3B"/>
    <w:rsid w:val="000511A0"/>
    <w:rsid w:val="000C4CBC"/>
    <w:rsid w:val="001047F4"/>
    <w:rsid w:val="00175934"/>
    <w:rsid w:val="001B696E"/>
    <w:rsid w:val="00211F75"/>
    <w:rsid w:val="00242C32"/>
    <w:rsid w:val="00243ADD"/>
    <w:rsid w:val="00247550"/>
    <w:rsid w:val="00275F14"/>
    <w:rsid w:val="00323411"/>
    <w:rsid w:val="003B4F5D"/>
    <w:rsid w:val="003B60E1"/>
    <w:rsid w:val="003E69C1"/>
    <w:rsid w:val="004220B2"/>
    <w:rsid w:val="00443526"/>
    <w:rsid w:val="00465F9D"/>
    <w:rsid w:val="0047702C"/>
    <w:rsid w:val="004C5C01"/>
    <w:rsid w:val="004C7369"/>
    <w:rsid w:val="004E7DBF"/>
    <w:rsid w:val="00530258"/>
    <w:rsid w:val="00554BC0"/>
    <w:rsid w:val="005754F1"/>
    <w:rsid w:val="005A4786"/>
    <w:rsid w:val="005A5FA6"/>
    <w:rsid w:val="005F1EDD"/>
    <w:rsid w:val="00611460"/>
    <w:rsid w:val="00657BDE"/>
    <w:rsid w:val="00673AF0"/>
    <w:rsid w:val="006C05C7"/>
    <w:rsid w:val="006E19E2"/>
    <w:rsid w:val="006E39D9"/>
    <w:rsid w:val="00730E3B"/>
    <w:rsid w:val="00756BC0"/>
    <w:rsid w:val="00782B4E"/>
    <w:rsid w:val="007B4048"/>
    <w:rsid w:val="007F2C87"/>
    <w:rsid w:val="00814E34"/>
    <w:rsid w:val="009135E2"/>
    <w:rsid w:val="00934080"/>
    <w:rsid w:val="00A41FF2"/>
    <w:rsid w:val="00A5658B"/>
    <w:rsid w:val="00A61192"/>
    <w:rsid w:val="00B01798"/>
    <w:rsid w:val="00BA0D00"/>
    <w:rsid w:val="00BA1F07"/>
    <w:rsid w:val="00C172C8"/>
    <w:rsid w:val="00C40FAE"/>
    <w:rsid w:val="00D92415"/>
    <w:rsid w:val="00DA1CF0"/>
    <w:rsid w:val="00DD485D"/>
    <w:rsid w:val="00E02AD5"/>
    <w:rsid w:val="00E10511"/>
    <w:rsid w:val="00E1481A"/>
    <w:rsid w:val="00E317DF"/>
    <w:rsid w:val="00E42AB0"/>
    <w:rsid w:val="00E95017"/>
    <w:rsid w:val="00F20A6C"/>
    <w:rsid w:val="00F62613"/>
    <w:rsid w:val="00FF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90AA"/>
  <w15:chartTrackingRefBased/>
  <w15:docId w15:val="{1BCE46CE-FC17-42D3-B366-BFA8FB52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0E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0E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0E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0E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0E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0E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0E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0E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0E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E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0E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0E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0E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0E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0E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0E3B"/>
    <w:rPr>
      <w:rFonts w:eastAsiaTheme="majorEastAsia" w:cstheme="majorBidi"/>
      <w:color w:val="595959" w:themeColor="text1" w:themeTint="A6"/>
    </w:rPr>
  </w:style>
  <w:style w:type="character" w:customStyle="1" w:styleId="80">
    <w:name w:val="Заголовок 8 Знак"/>
    <w:basedOn w:val="a0"/>
    <w:link w:val="8"/>
    <w:uiPriority w:val="9"/>
    <w:semiHidden/>
    <w:rsid w:val="00730E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0E3B"/>
    <w:rPr>
      <w:rFonts w:eastAsiaTheme="majorEastAsia" w:cstheme="majorBidi"/>
      <w:color w:val="272727" w:themeColor="text1" w:themeTint="D8"/>
    </w:rPr>
  </w:style>
  <w:style w:type="paragraph" w:styleId="a3">
    <w:name w:val="Title"/>
    <w:basedOn w:val="a"/>
    <w:next w:val="a"/>
    <w:link w:val="a4"/>
    <w:uiPriority w:val="10"/>
    <w:qFormat/>
    <w:rsid w:val="00730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0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E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0E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0E3B"/>
    <w:pPr>
      <w:spacing w:before="160"/>
      <w:jc w:val="center"/>
    </w:pPr>
    <w:rPr>
      <w:i/>
      <w:iCs/>
      <w:color w:val="404040" w:themeColor="text1" w:themeTint="BF"/>
    </w:rPr>
  </w:style>
  <w:style w:type="character" w:customStyle="1" w:styleId="22">
    <w:name w:val="Цитата 2 Знак"/>
    <w:basedOn w:val="a0"/>
    <w:link w:val="21"/>
    <w:uiPriority w:val="29"/>
    <w:rsid w:val="00730E3B"/>
    <w:rPr>
      <w:i/>
      <w:iCs/>
      <w:color w:val="404040" w:themeColor="text1" w:themeTint="BF"/>
    </w:rPr>
  </w:style>
  <w:style w:type="paragraph" w:styleId="a7">
    <w:name w:val="List Paragraph"/>
    <w:basedOn w:val="a"/>
    <w:uiPriority w:val="34"/>
    <w:qFormat/>
    <w:rsid w:val="00730E3B"/>
    <w:pPr>
      <w:ind w:left="720"/>
      <w:contextualSpacing/>
    </w:pPr>
  </w:style>
  <w:style w:type="character" w:styleId="a8">
    <w:name w:val="Intense Emphasis"/>
    <w:basedOn w:val="a0"/>
    <w:uiPriority w:val="21"/>
    <w:qFormat/>
    <w:rsid w:val="00730E3B"/>
    <w:rPr>
      <w:i/>
      <w:iCs/>
      <w:color w:val="2F5496" w:themeColor="accent1" w:themeShade="BF"/>
    </w:rPr>
  </w:style>
  <w:style w:type="paragraph" w:styleId="a9">
    <w:name w:val="Intense Quote"/>
    <w:basedOn w:val="a"/>
    <w:next w:val="a"/>
    <w:link w:val="aa"/>
    <w:uiPriority w:val="30"/>
    <w:qFormat/>
    <w:rsid w:val="00730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0E3B"/>
    <w:rPr>
      <w:i/>
      <w:iCs/>
      <w:color w:val="2F5496" w:themeColor="accent1" w:themeShade="BF"/>
    </w:rPr>
  </w:style>
  <w:style w:type="character" w:styleId="ab">
    <w:name w:val="Intense Reference"/>
    <w:basedOn w:val="a0"/>
    <w:uiPriority w:val="32"/>
    <w:qFormat/>
    <w:rsid w:val="00730E3B"/>
    <w:rPr>
      <w:b/>
      <w:bCs/>
      <w:smallCaps/>
      <w:color w:val="2F5496" w:themeColor="accent1" w:themeShade="BF"/>
      <w:spacing w:val="5"/>
    </w:rPr>
  </w:style>
  <w:style w:type="character" w:styleId="ac">
    <w:name w:val="Hyperlink"/>
    <w:basedOn w:val="a0"/>
    <w:uiPriority w:val="99"/>
    <w:unhideWhenUsed/>
    <w:rsid w:val="003E69C1"/>
    <w:rPr>
      <w:color w:val="0563C1" w:themeColor="hyperlink"/>
      <w:u w:val="single"/>
    </w:rPr>
  </w:style>
  <w:style w:type="character" w:styleId="ad">
    <w:name w:val="Unresolved Mention"/>
    <w:basedOn w:val="a0"/>
    <w:uiPriority w:val="99"/>
    <w:semiHidden/>
    <w:unhideWhenUsed/>
    <w:rsid w:val="003E69C1"/>
    <w:rPr>
      <w:color w:val="605E5C"/>
      <w:shd w:val="clear" w:color="auto" w:fill="E1DFDD"/>
    </w:rPr>
  </w:style>
  <w:style w:type="paragraph" w:customStyle="1" w:styleId="Affiliation">
    <w:name w:val="Affiliation"/>
    <w:rsid w:val="007F2C87"/>
    <w:pPr>
      <w:spacing w:after="0" w:line="480" w:lineRule="auto"/>
      <w:jc w:val="center"/>
    </w:pPr>
    <w:rPr>
      <w:rFonts w:ascii="Times New Roman" w:eastAsia="Arial Unicode MS" w:hAnsi="Times New Roman" w:cs="Arial Unicode MS"/>
      <w:i/>
      <w:iCs/>
      <w:color w:val="000000"/>
      <w:kern w:val="0"/>
      <w:sz w:val="24"/>
      <w:szCs w:val="24"/>
      <w:lang w:val="en-GB"/>
      <w14:ligatures w14:val="none"/>
    </w:rPr>
  </w:style>
  <w:style w:type="paragraph" w:styleId="HTML">
    <w:name w:val="HTML Preformatted"/>
    <w:basedOn w:val="a"/>
    <w:link w:val="HTML0"/>
    <w:uiPriority w:val="99"/>
    <w:semiHidden/>
    <w:unhideWhenUsed/>
    <w:rsid w:val="00B0179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0179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000/200" TargetMode="External"/><Relationship Id="rId5" Type="http://schemas.openxmlformats.org/officeDocument/2006/relationships/hyperlink" Target="https://doi.org/10.1000/1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677</TotalTime>
  <Pages>4</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О. Тевс</dc:creator>
  <cp:keywords/>
  <dc:description/>
  <cp:lastModifiedBy>Мария А. Шульгина</cp:lastModifiedBy>
  <cp:revision>42</cp:revision>
  <dcterms:created xsi:type="dcterms:W3CDTF">2026-02-16T06:16:00Z</dcterms:created>
  <dcterms:modified xsi:type="dcterms:W3CDTF">2026-02-26T23:53:00Z</dcterms:modified>
</cp:coreProperties>
</file>